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D87B38" w:rsidP="003622E2">
      <w:pPr>
        <w:rPr>
          <w:caps/>
        </w:rPr>
      </w:pPr>
      <w:proofErr w:type="gramStart"/>
      <w:r>
        <w:rPr>
          <w:caps/>
        </w:rPr>
        <w:t>March</w:t>
      </w:r>
      <w:r w:rsidR="008E3C84">
        <w:rPr>
          <w:caps/>
        </w:rPr>
        <w:t xml:space="preserve"> </w:t>
      </w:r>
      <w:r w:rsidR="00D516BC">
        <w:rPr>
          <w:caps/>
        </w:rPr>
        <w:t xml:space="preserve"> 2018</w:t>
      </w:r>
      <w:proofErr w:type="gramEnd"/>
    </w:p>
    <w:p w:rsidR="00D87B38" w:rsidRPr="00964D36" w:rsidRDefault="00D87B38" w:rsidP="00D87B38">
      <w:pPr>
        <w:spacing w:after="160" w:line="259" w:lineRule="auto"/>
        <w:rPr>
          <w:rFonts w:cs="Times New Roman"/>
          <w:b/>
          <w:i/>
          <w:sz w:val="40"/>
        </w:rPr>
      </w:pPr>
      <w:r w:rsidRPr="00964D36">
        <w:rPr>
          <w:rFonts w:cs="Times New Roman"/>
          <w:b/>
          <w:i/>
          <w:sz w:val="40"/>
        </w:rPr>
        <w:t xml:space="preserve">Consider a </w:t>
      </w:r>
      <w:r>
        <w:rPr>
          <w:rFonts w:cs="Times New Roman"/>
          <w:b/>
          <w:i/>
          <w:sz w:val="40"/>
        </w:rPr>
        <w:t xml:space="preserve">Lenten </w:t>
      </w:r>
      <w:proofErr w:type="spellStart"/>
      <w:r w:rsidRPr="00964D36">
        <w:rPr>
          <w:rFonts w:cs="Times New Roman"/>
          <w:b/>
          <w:i/>
          <w:sz w:val="40"/>
        </w:rPr>
        <w:t>Facebook</w:t>
      </w:r>
      <w:proofErr w:type="spellEnd"/>
      <w:r w:rsidRPr="00964D36">
        <w:rPr>
          <w:rFonts w:cs="Times New Roman"/>
          <w:b/>
          <w:i/>
          <w:sz w:val="40"/>
        </w:rPr>
        <w:t xml:space="preserve"> ‘fast’</w:t>
      </w:r>
    </w:p>
    <w:p w:rsidR="00D87B38" w:rsidRPr="00964D36" w:rsidRDefault="00D87B38" w:rsidP="00D87B38">
      <w:pPr>
        <w:spacing w:after="160" w:line="259" w:lineRule="auto"/>
        <w:rPr>
          <w:rFonts w:cs="Times New Roman"/>
        </w:rPr>
      </w:pPr>
      <w:r w:rsidRPr="00964D36">
        <w:rPr>
          <w:rFonts w:cs="Times New Roman"/>
        </w:rPr>
        <w:t xml:space="preserve">Along with the old standbys of chocolate, alcohol, smoking and soda pop, </w:t>
      </w:r>
      <w:proofErr w:type="spellStart"/>
      <w:r w:rsidRPr="00964D36">
        <w:rPr>
          <w:rFonts w:cs="Times New Roman"/>
        </w:rPr>
        <w:t>Facebook</w:t>
      </w:r>
      <w:proofErr w:type="spellEnd"/>
      <w:r w:rsidRPr="00964D36">
        <w:rPr>
          <w:rFonts w:cs="Times New Roman"/>
        </w:rPr>
        <w:t xml:space="preserve"> and social media have joined the list of common things people give up for Lent as they prepare their hearts and minds for Easter. </w:t>
      </w:r>
    </w:p>
    <w:p w:rsidR="00D87B38" w:rsidRPr="00964D36" w:rsidRDefault="00D87B38" w:rsidP="00D87B38">
      <w:pPr>
        <w:spacing w:after="160" w:line="259" w:lineRule="auto"/>
        <w:rPr>
          <w:rFonts w:cs="Times New Roman"/>
        </w:rPr>
      </w:pPr>
      <w:r w:rsidRPr="00964D36">
        <w:rPr>
          <w:rFonts w:cs="Times New Roman"/>
        </w:rPr>
        <w:t>It’s definitely a 21</w:t>
      </w:r>
      <w:r w:rsidRPr="00964D36">
        <w:rPr>
          <w:rFonts w:cs="Times New Roman"/>
          <w:vertAlign w:val="superscript"/>
        </w:rPr>
        <w:t>st</w:t>
      </w:r>
      <w:r w:rsidRPr="00964D36">
        <w:rPr>
          <w:rFonts w:cs="Times New Roman"/>
        </w:rPr>
        <w:t xml:space="preserve"> century </w:t>
      </w:r>
      <w:r>
        <w:rPr>
          <w:rFonts w:cs="Times New Roman"/>
        </w:rPr>
        <w:t>twist</w:t>
      </w:r>
      <w:r w:rsidRPr="00964D36">
        <w:rPr>
          <w:rFonts w:cs="Times New Roman"/>
        </w:rPr>
        <w:t xml:space="preserve"> to </w:t>
      </w:r>
      <w:r>
        <w:rPr>
          <w:rFonts w:cs="Times New Roman"/>
        </w:rPr>
        <w:t>the ancient</w:t>
      </w:r>
      <w:r w:rsidRPr="00964D36">
        <w:rPr>
          <w:rFonts w:cs="Times New Roman"/>
        </w:rPr>
        <w:t xml:space="preserve"> practice </w:t>
      </w:r>
      <w:r>
        <w:rPr>
          <w:rFonts w:cs="Times New Roman"/>
        </w:rPr>
        <w:t xml:space="preserve">of </w:t>
      </w:r>
      <w:r w:rsidRPr="00964D36">
        <w:rPr>
          <w:rFonts w:cs="Times New Roman"/>
        </w:rPr>
        <w:t>“fasting” to improve our willpower, strengthen our spirits, clear our minds, distance ourselves from distractions and bring us closer to God. And in our day and age, it’s entirely necessary, too.</w:t>
      </w:r>
    </w:p>
    <w:p w:rsidR="00D87B38" w:rsidRPr="00964D36" w:rsidRDefault="00D87B38" w:rsidP="00D87B38">
      <w:pPr>
        <w:spacing w:after="160" w:line="259" w:lineRule="auto"/>
        <w:rPr>
          <w:rFonts w:cs="Times New Roman"/>
        </w:rPr>
      </w:pPr>
      <w:r w:rsidRPr="00964D36">
        <w:rPr>
          <w:rFonts w:cs="Times New Roman"/>
        </w:rPr>
        <w:t>What’s the stewardship connection? God entrusts us to treasure and use wisely all that we have and all we are. Growing evidence concludes that excessive digital media not only wastes our time but also may cloud our thinking.</w:t>
      </w:r>
    </w:p>
    <w:p w:rsidR="00D87B38" w:rsidRPr="00964D36" w:rsidRDefault="00D87B38" w:rsidP="00D87B38">
      <w:pPr>
        <w:spacing w:after="160" w:line="259" w:lineRule="auto"/>
        <w:rPr>
          <w:rFonts w:cs="Times New Roman"/>
        </w:rPr>
      </w:pPr>
      <w:r w:rsidRPr="00964D36">
        <w:rPr>
          <w:rFonts w:cs="Times New Roman"/>
        </w:rPr>
        <w:t xml:space="preserve">Research shows people can become addicted – yes, addicted – to digital media. Scientists discovered that when folks get an affirmation on </w:t>
      </w:r>
      <w:proofErr w:type="spellStart"/>
      <w:r w:rsidRPr="00964D36">
        <w:rPr>
          <w:rFonts w:cs="Times New Roman"/>
        </w:rPr>
        <w:t>Facebook</w:t>
      </w:r>
      <w:proofErr w:type="spellEnd"/>
      <w:r w:rsidRPr="00964D36">
        <w:rPr>
          <w:rFonts w:cs="Times New Roman"/>
        </w:rPr>
        <w:t xml:space="preserve">, </w:t>
      </w:r>
      <w:proofErr w:type="spellStart"/>
      <w:r w:rsidRPr="00964D36">
        <w:rPr>
          <w:rFonts w:cs="Times New Roman"/>
        </w:rPr>
        <w:t>Instagram</w:t>
      </w:r>
      <w:proofErr w:type="spellEnd"/>
      <w:r w:rsidRPr="00964D36">
        <w:rPr>
          <w:rFonts w:cs="Times New Roman"/>
        </w:rPr>
        <w:t xml:space="preserve">, </w:t>
      </w:r>
      <w:proofErr w:type="spellStart"/>
      <w:r w:rsidRPr="00964D36">
        <w:rPr>
          <w:rFonts w:cs="Times New Roman"/>
        </w:rPr>
        <w:t>Snapchat</w:t>
      </w:r>
      <w:proofErr w:type="spellEnd"/>
      <w:r w:rsidRPr="00964D36">
        <w:rPr>
          <w:rFonts w:cs="Times New Roman"/>
        </w:rPr>
        <w:t xml:space="preserve"> or other social media, it triggers a response in the reward and pleasure centers of our brains. We want more and more and have a hard time disengaging. (It’s a real issue. </w:t>
      </w:r>
      <w:proofErr w:type="gramStart"/>
      <w:r w:rsidRPr="00964D36">
        <w:rPr>
          <w:rFonts w:cs="Times New Roman"/>
        </w:rPr>
        <w:t>Just Google “</w:t>
      </w:r>
      <w:proofErr w:type="spellStart"/>
      <w:r w:rsidRPr="00964D36">
        <w:rPr>
          <w:rFonts w:cs="Times New Roman"/>
        </w:rPr>
        <w:t>smartphone</w:t>
      </w:r>
      <w:proofErr w:type="spellEnd"/>
      <w:r w:rsidRPr="00964D36">
        <w:rPr>
          <w:rFonts w:cs="Times New Roman"/>
        </w:rPr>
        <w:t xml:space="preserve"> addiction” to learn more.)</w:t>
      </w:r>
      <w:proofErr w:type="gramEnd"/>
    </w:p>
    <w:p w:rsidR="00D87B38" w:rsidRPr="00964D36" w:rsidRDefault="00D87B38" w:rsidP="00D87B38">
      <w:pPr>
        <w:spacing w:after="160" w:line="259" w:lineRule="auto"/>
        <w:rPr>
          <w:rFonts w:cs="Times New Roman"/>
        </w:rPr>
      </w:pPr>
      <w:r w:rsidRPr="00964D36">
        <w:rPr>
          <w:rFonts w:cs="Times New Roman"/>
        </w:rPr>
        <w:t xml:space="preserve">Moreover, there is growing concern about the effects that excessive digital exposure has on the developing brains of children. </w:t>
      </w:r>
    </w:p>
    <w:p w:rsidR="00D87B38" w:rsidRPr="00964D36" w:rsidRDefault="00D87B38" w:rsidP="00D87B38">
      <w:pPr>
        <w:spacing w:after="160" w:line="259" w:lineRule="auto"/>
        <w:rPr>
          <w:rFonts w:cs="Times New Roman"/>
        </w:rPr>
      </w:pPr>
      <w:r w:rsidRPr="00964D36">
        <w:rPr>
          <w:rFonts w:cs="Times New Roman"/>
        </w:rPr>
        <w:t xml:space="preserve">For those of us who use our phones for keeping up with news, texting, sending email, reading or watching video streaming, excessive </w:t>
      </w:r>
      <w:proofErr w:type="spellStart"/>
      <w:r w:rsidRPr="00964D36">
        <w:rPr>
          <w:rFonts w:cs="Times New Roman"/>
        </w:rPr>
        <w:t>smartphone</w:t>
      </w:r>
      <w:proofErr w:type="spellEnd"/>
      <w:r w:rsidRPr="00964D36">
        <w:rPr>
          <w:rFonts w:cs="Times New Roman"/>
        </w:rPr>
        <w:t xml:space="preserve"> use can lower our attention spans and train us to crave a constant stream of new information.</w:t>
      </w:r>
    </w:p>
    <w:p w:rsidR="00D87B38" w:rsidRPr="00964D36" w:rsidRDefault="00D87B38" w:rsidP="00D87B38">
      <w:pPr>
        <w:spacing w:after="160" w:line="259" w:lineRule="auto"/>
        <w:rPr>
          <w:rFonts w:cs="Times New Roman"/>
        </w:rPr>
      </w:pPr>
      <w:r w:rsidRPr="00964D36">
        <w:rPr>
          <w:rFonts w:cs="Times New Roman"/>
        </w:rPr>
        <w:t xml:space="preserve">And of course, </w:t>
      </w:r>
      <w:proofErr w:type="gramStart"/>
      <w:r w:rsidRPr="00964D36">
        <w:rPr>
          <w:rFonts w:cs="Times New Roman"/>
        </w:rPr>
        <w:t>all this</w:t>
      </w:r>
      <w:proofErr w:type="gramEnd"/>
      <w:r w:rsidRPr="00964D36">
        <w:rPr>
          <w:rFonts w:cs="Times New Roman"/>
        </w:rPr>
        <w:t xml:space="preserve"> digital media takes up time that we might be using for more healthful activities, such as praying, meditating, processing the important things of our li</w:t>
      </w:r>
      <w:r>
        <w:rPr>
          <w:rFonts w:cs="Times New Roman"/>
        </w:rPr>
        <w:t>v</w:t>
      </w:r>
      <w:bookmarkStart w:id="0" w:name="_GoBack"/>
      <w:bookmarkEnd w:id="0"/>
      <w:r w:rsidRPr="00964D36">
        <w:rPr>
          <w:rFonts w:cs="Times New Roman"/>
        </w:rPr>
        <w:t xml:space="preserve">es, talking to friends, taking a walk, reading a book, exercising or playing a board game with family members. </w:t>
      </w:r>
    </w:p>
    <w:p w:rsidR="00D87B38" w:rsidRPr="00964D36" w:rsidRDefault="00D87B38" w:rsidP="00D87B38">
      <w:pPr>
        <w:spacing w:after="160" w:line="259" w:lineRule="auto"/>
        <w:rPr>
          <w:rFonts w:cs="Times New Roman"/>
        </w:rPr>
      </w:pPr>
      <w:r w:rsidRPr="00964D36">
        <w:rPr>
          <w:rFonts w:cs="Times New Roman"/>
        </w:rPr>
        <w:t xml:space="preserve">So maybe giving up </w:t>
      </w:r>
      <w:proofErr w:type="spellStart"/>
      <w:r w:rsidRPr="00964D36">
        <w:rPr>
          <w:rFonts w:cs="Times New Roman"/>
        </w:rPr>
        <w:t>Facebook</w:t>
      </w:r>
      <w:proofErr w:type="spellEnd"/>
      <w:r w:rsidRPr="00964D36">
        <w:rPr>
          <w:rFonts w:cs="Times New Roman"/>
        </w:rPr>
        <w:t xml:space="preserve"> and other digital media is a perfect idea for Lent in the 21st century. Like those old standbys of chocolate, alcohol, smoking and soda pop, giving up social media and other digital applications for Lent may not be easy, but it will help strengthen our spirits, test our willpower, clear our </w:t>
      </w:r>
      <w:proofErr w:type="gramStart"/>
      <w:r w:rsidRPr="00964D36">
        <w:rPr>
          <w:rFonts w:cs="Times New Roman"/>
        </w:rPr>
        <w:t>minds,</w:t>
      </w:r>
      <w:proofErr w:type="gramEnd"/>
      <w:r w:rsidRPr="00964D36">
        <w:rPr>
          <w:rFonts w:cs="Times New Roman"/>
        </w:rPr>
        <w:t xml:space="preserve"> distance ourselves from distractions and bring us closer to God.</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007768" w:rsidRPr="00D04BB2" w:rsidRDefault="003622E2" w:rsidP="00D04BB2">
      <w:pPr>
        <w:spacing w:after="0"/>
        <w:rPr>
          <w:i/>
        </w:rPr>
      </w:pPr>
      <w:proofErr w:type="gramStart"/>
      <w:r>
        <w:rPr>
          <w:i/>
        </w:rPr>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6" w:history="1">
        <w:r w:rsidRPr="00DB75F0">
          <w:rPr>
            <w:rStyle w:val="Hyperlink"/>
            <w:i/>
          </w:rPr>
          <w:t>www.stewardshipoflife.org</w:t>
        </w:r>
      </w:hyperlink>
      <w:r w:rsidRPr="00DB75F0">
        <w:rPr>
          <w:i/>
        </w:rPr>
        <w:t>.</w:t>
      </w:r>
    </w:p>
    <w:sectPr w:rsidR="00007768" w:rsidRPr="00D04BB2"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8E3C84"/>
    <w:rsid w:val="00CB1ABD"/>
    <w:rsid w:val="00D04BB2"/>
    <w:rsid w:val="00D21738"/>
    <w:rsid w:val="00D516BC"/>
    <w:rsid w:val="00D87B38"/>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5C2F-1661-49BB-B037-9A5D9EED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2018-06-10T23:57:00Z</dcterms:created>
  <dcterms:modified xsi:type="dcterms:W3CDTF">2018-06-10T23:57:00Z</dcterms:modified>
</cp:coreProperties>
</file>