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B2A6E0" w14:textId="1FF29C56" w:rsidR="009B011A" w:rsidRPr="00304295" w:rsidRDefault="009B011A" w:rsidP="009B011A">
      <w:pPr>
        <w:spacing w:after="0"/>
        <w:rPr>
          <w:rStyle w:val="hdg"/>
          <w:rFonts w:cs="Calibri"/>
          <w:b/>
          <w:sz w:val="32"/>
        </w:rPr>
      </w:pPr>
      <w:r>
        <w:rPr>
          <w:noProof/>
        </w:rPr>
        <w:drawing>
          <wp:anchor distT="0" distB="0" distL="114300" distR="114300" simplePos="0" relativeHeight="251658240" behindDoc="0" locked="0" layoutInCell="1" allowOverlap="1" wp14:anchorId="374CDCD1" wp14:editId="7A12D32F">
            <wp:simplePos x="0" y="0"/>
            <wp:positionH relativeFrom="margin">
              <wp:posOffset>4578350</wp:posOffset>
            </wp:positionH>
            <wp:positionV relativeFrom="margin">
              <wp:posOffset>-114300</wp:posOffset>
            </wp:positionV>
            <wp:extent cx="1557020" cy="1188720"/>
            <wp:effectExtent l="76200" t="76200" r="43180" b="49530"/>
            <wp:wrapThrough wrapText="left">
              <wp:wrapPolygon edited="0">
                <wp:start x="-545" y="-67"/>
                <wp:lineTo x="-357" y="21463"/>
                <wp:lineTo x="218" y="22089"/>
                <wp:lineTo x="3902" y="21644"/>
                <wp:lineTo x="3926" y="21989"/>
                <wp:lineTo x="16655" y="21843"/>
                <wp:lineTo x="18234" y="21652"/>
                <wp:lineTo x="21918" y="21208"/>
                <wp:lineTo x="22181" y="21176"/>
                <wp:lineTo x="22060" y="19453"/>
                <wp:lineTo x="21959" y="14250"/>
                <wp:lineTo x="21935" y="13906"/>
                <wp:lineTo x="22098" y="8672"/>
                <wp:lineTo x="21394" y="-1324"/>
                <wp:lineTo x="1297" y="-289"/>
                <wp:lineTo x="-545" y="-67"/>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srcRect/>
                    <a:stretch>
                      <a:fillRect/>
                    </a:stretch>
                  </pic:blipFill>
                  <pic:spPr bwMode="auto">
                    <a:xfrm rot="315871">
                      <a:off x="0" y="0"/>
                      <a:ext cx="1557020" cy="1188720"/>
                    </a:xfrm>
                    <a:prstGeom prst="rect">
                      <a:avLst/>
                    </a:prstGeom>
                    <a:noFill/>
                    <a:ln w="9525">
                      <a:noFill/>
                      <a:miter lim="800000"/>
                      <a:headEnd/>
                      <a:tailEnd/>
                    </a:ln>
                  </pic:spPr>
                </pic:pic>
              </a:graphicData>
            </a:graphic>
          </wp:anchor>
        </w:drawing>
      </w:r>
      <w:r w:rsidRPr="00304295">
        <w:rPr>
          <w:rStyle w:val="hdg"/>
          <w:rFonts w:cs="Calibri"/>
          <w:b/>
          <w:sz w:val="36"/>
        </w:rPr>
        <w:t xml:space="preserve">Your Stewardship </w:t>
      </w:r>
      <w:r>
        <w:rPr>
          <w:rStyle w:val="hdg"/>
          <w:rFonts w:cs="Calibri"/>
          <w:b/>
          <w:sz w:val="36"/>
        </w:rPr>
        <w:t>Toolkit</w:t>
      </w:r>
      <w:r w:rsidRPr="00304295">
        <w:rPr>
          <w:rStyle w:val="hdg"/>
          <w:rFonts w:cs="Calibri"/>
          <w:b/>
          <w:sz w:val="36"/>
        </w:rPr>
        <w:t xml:space="preserve"> for </w:t>
      </w:r>
      <w:r w:rsidR="00A0539F">
        <w:rPr>
          <w:rStyle w:val="hdg"/>
          <w:rFonts w:cs="Calibri"/>
          <w:b/>
          <w:sz w:val="36"/>
        </w:rPr>
        <w:t>Decem</w:t>
      </w:r>
      <w:r w:rsidR="001805A9">
        <w:rPr>
          <w:rStyle w:val="hdg"/>
          <w:rFonts w:cs="Calibri"/>
          <w:b/>
          <w:sz w:val="36"/>
        </w:rPr>
        <w:t xml:space="preserve">ber </w:t>
      </w:r>
      <w:r>
        <w:rPr>
          <w:rStyle w:val="hdg"/>
          <w:rFonts w:cs="Calibri"/>
          <w:b/>
          <w:sz w:val="36"/>
        </w:rPr>
        <w:t>2</w:t>
      </w:r>
      <w:r w:rsidRPr="00304295">
        <w:rPr>
          <w:rStyle w:val="hdg"/>
          <w:rFonts w:cs="Calibri"/>
          <w:b/>
          <w:sz w:val="36"/>
        </w:rPr>
        <w:t>0</w:t>
      </w:r>
      <w:r>
        <w:rPr>
          <w:rStyle w:val="hdg"/>
          <w:rFonts w:cs="Calibri"/>
          <w:b/>
          <w:sz w:val="36"/>
        </w:rPr>
        <w:t>21</w:t>
      </w:r>
      <w:r w:rsidRPr="00304295">
        <w:rPr>
          <w:rStyle w:val="hdg"/>
          <w:rFonts w:cs="Calibri"/>
          <w:b/>
          <w:sz w:val="36"/>
        </w:rPr>
        <w:t>!</w:t>
      </w:r>
    </w:p>
    <w:p w14:paraId="4BBBA4B8" w14:textId="5A76D1CE" w:rsidR="00326D41" w:rsidRDefault="00107033" w:rsidP="009B011A">
      <w:pPr>
        <w:jc w:val="center"/>
        <w:rPr>
          <w:b/>
          <w:sz w:val="24"/>
        </w:rPr>
      </w:pPr>
      <w:r>
        <w:rPr>
          <w:rStyle w:val="hdg"/>
          <w:rFonts w:cs="Calibri"/>
          <w:i/>
          <w:sz w:val="24"/>
        </w:rPr>
        <w:t>Dece</w:t>
      </w:r>
      <w:r w:rsidR="00D57218">
        <w:rPr>
          <w:rStyle w:val="hdg"/>
          <w:rFonts w:cs="Calibri"/>
          <w:i/>
          <w:sz w:val="24"/>
        </w:rPr>
        <w:t>m</w:t>
      </w:r>
      <w:r w:rsidR="001805A9">
        <w:rPr>
          <w:rStyle w:val="hdg"/>
          <w:rFonts w:cs="Calibri"/>
          <w:i/>
          <w:sz w:val="24"/>
        </w:rPr>
        <w:t>ber</w:t>
      </w:r>
      <w:r w:rsidR="009B011A">
        <w:rPr>
          <w:rStyle w:val="hdg"/>
          <w:rFonts w:cs="Calibri"/>
          <w:i/>
          <w:sz w:val="24"/>
        </w:rPr>
        <w:t xml:space="preserve">’s </w:t>
      </w:r>
      <w:r w:rsidR="009B011A" w:rsidRPr="003D0CE1">
        <w:rPr>
          <w:rStyle w:val="hdg"/>
          <w:rFonts w:cs="Calibri"/>
          <w:i/>
          <w:sz w:val="24"/>
        </w:rPr>
        <w:t xml:space="preserve">theme: </w:t>
      </w:r>
      <w:r w:rsidR="0060456E" w:rsidRPr="00107033">
        <w:rPr>
          <w:b/>
          <w:i/>
          <w:iCs/>
          <w:sz w:val="24"/>
        </w:rPr>
        <w:t>‘It’s the thought that counts</w:t>
      </w:r>
      <w:r w:rsidRPr="00107033">
        <w:rPr>
          <w:b/>
          <w:i/>
          <w:iCs/>
          <w:sz w:val="24"/>
        </w:rPr>
        <w:t>’</w:t>
      </w:r>
    </w:p>
    <w:p w14:paraId="31789DBE" w14:textId="7E743900" w:rsidR="009B011A" w:rsidRPr="00837EE4" w:rsidRDefault="009B011A" w:rsidP="009B011A">
      <w:pPr>
        <w:jc w:val="center"/>
        <w:rPr>
          <w:rStyle w:val="hdg"/>
          <w:b/>
        </w:rPr>
      </w:pPr>
      <w:r w:rsidRPr="00837EE4">
        <w:rPr>
          <w:rStyle w:val="hdg"/>
          <w:b/>
        </w:rPr>
        <w:t xml:space="preserve">Rev. Rob Blezard, </w:t>
      </w:r>
      <w:r>
        <w:rPr>
          <w:rStyle w:val="hdg"/>
          <w:b/>
        </w:rPr>
        <w:t>Web Editor</w:t>
      </w:r>
    </w:p>
    <w:p w14:paraId="7B485544" w14:textId="77777777" w:rsidR="009B011A" w:rsidRDefault="009B011A" w:rsidP="009B011A">
      <w:pPr>
        <w:spacing w:after="0"/>
        <w:ind w:right="3960"/>
        <w:jc w:val="right"/>
        <w:rPr>
          <w:rStyle w:val="hdg"/>
        </w:rPr>
      </w:pPr>
      <w:r>
        <w:rPr>
          <w:rStyle w:val="hdg"/>
        </w:rPr>
        <w:t>The Stewardship of Life Institute</w:t>
      </w:r>
    </w:p>
    <w:p w14:paraId="20FC0A57" w14:textId="77777777" w:rsidR="009B011A" w:rsidRPr="00304295" w:rsidRDefault="00C405E6" w:rsidP="009B011A">
      <w:pPr>
        <w:spacing w:after="0"/>
        <w:ind w:right="3960"/>
        <w:jc w:val="right"/>
        <w:rPr>
          <w:rStyle w:val="Hyperlink"/>
        </w:rPr>
      </w:pPr>
      <w:hyperlink r:id="rId7" w:history="1">
        <w:r w:rsidR="009B011A" w:rsidRPr="00696AB0">
          <w:rPr>
            <w:rStyle w:val="Hyperlink"/>
          </w:rPr>
          <w:t>editor@stewardshipofllife.org</w:t>
        </w:r>
      </w:hyperlink>
    </w:p>
    <w:p w14:paraId="0025702B" w14:textId="77777777" w:rsidR="009B011A" w:rsidRDefault="009B011A" w:rsidP="009B011A">
      <w:pPr>
        <w:spacing w:after="0"/>
        <w:ind w:right="720"/>
        <w:jc w:val="center"/>
        <w:rPr>
          <w:rStyle w:val="hdg"/>
          <w:iCs/>
        </w:rPr>
      </w:pPr>
      <w:r>
        <w:rPr>
          <w:rStyle w:val="hdg"/>
          <w:iCs/>
        </w:rPr>
        <w:t xml:space="preserve">Check out my website: </w:t>
      </w:r>
      <w:hyperlink r:id="rId8" w:history="1">
        <w:r w:rsidRPr="00B83DFC">
          <w:rPr>
            <w:rStyle w:val="Hyperlink"/>
            <w:iCs/>
          </w:rPr>
          <w:t>thestewardshipguy.com</w:t>
        </w:r>
      </w:hyperlink>
    </w:p>
    <w:p w14:paraId="0DAC9B75" w14:textId="77777777" w:rsidR="009B011A" w:rsidRDefault="009B011A" w:rsidP="00DA6626">
      <w:pPr>
        <w:spacing w:after="0"/>
        <w:rPr>
          <w:rStyle w:val="hdg"/>
          <w:rFonts w:cstheme="minorBidi"/>
        </w:rPr>
      </w:pPr>
    </w:p>
    <w:p w14:paraId="4EF03CD1" w14:textId="7E0CD93E" w:rsidR="007724F5" w:rsidRDefault="007724F5" w:rsidP="00DA6626">
      <w:pPr>
        <w:spacing w:after="0"/>
        <w:rPr>
          <w:rStyle w:val="hdg"/>
          <w:rFonts w:cstheme="minorBidi"/>
        </w:rPr>
      </w:pPr>
      <w:r>
        <w:rPr>
          <w:rStyle w:val="hdg"/>
          <w:rFonts w:cstheme="minorBidi"/>
        </w:rPr>
        <w:t>Good, thoug</w:t>
      </w:r>
      <w:r w:rsidR="009230F7">
        <w:rPr>
          <w:rStyle w:val="hdg"/>
          <w:rFonts w:cstheme="minorBidi"/>
        </w:rPr>
        <w:t xml:space="preserve">htful, consistent communication, </w:t>
      </w:r>
      <w:r w:rsidR="00BF357C">
        <w:rPr>
          <w:rStyle w:val="hdg"/>
          <w:rFonts w:cstheme="minorBidi"/>
        </w:rPr>
        <w:t>education</w:t>
      </w:r>
      <w:r w:rsidR="009230F7">
        <w:rPr>
          <w:rStyle w:val="hdg"/>
          <w:rFonts w:cstheme="minorBidi"/>
        </w:rPr>
        <w:t xml:space="preserve"> and </w:t>
      </w:r>
      <w:r w:rsidR="009230F7" w:rsidRPr="00CE53BB">
        <w:rPr>
          <w:rStyle w:val="hdg"/>
          <w:rFonts w:cstheme="minorBidi"/>
        </w:rPr>
        <w:t>action</w:t>
      </w:r>
      <w:r w:rsidR="00A96C1D">
        <w:rPr>
          <w:rStyle w:val="hdg"/>
          <w:rFonts w:cstheme="minorBidi"/>
        </w:rPr>
        <w:t xml:space="preserve"> </w:t>
      </w:r>
      <w:r w:rsidRPr="00CE53BB">
        <w:rPr>
          <w:rStyle w:val="hdg"/>
          <w:rFonts w:cstheme="minorBidi"/>
        </w:rPr>
        <w:t>will</w:t>
      </w:r>
      <w:r>
        <w:rPr>
          <w:rStyle w:val="hdg"/>
          <w:rFonts w:cstheme="minorBidi"/>
        </w:rPr>
        <w:t xml:space="preserve"> help </w:t>
      </w:r>
      <w:r w:rsidR="00A96C1D">
        <w:rPr>
          <w:rStyle w:val="hdg"/>
          <w:rFonts w:cstheme="minorBidi"/>
        </w:rPr>
        <w:t xml:space="preserve">your congregation </w:t>
      </w:r>
      <w:r>
        <w:rPr>
          <w:rStyle w:val="hdg"/>
          <w:rFonts w:cstheme="minorBidi"/>
        </w:rPr>
        <w:t xml:space="preserve">develop a </w:t>
      </w:r>
      <w:r w:rsidR="008A6A7E">
        <w:rPr>
          <w:rStyle w:val="hdg"/>
          <w:rFonts w:cstheme="minorBidi"/>
        </w:rPr>
        <w:t xml:space="preserve">healthy </w:t>
      </w:r>
      <w:r>
        <w:rPr>
          <w:rStyle w:val="hdg"/>
          <w:rFonts w:cstheme="minorBidi"/>
        </w:rPr>
        <w:t xml:space="preserve">culture of stewardship </w:t>
      </w:r>
      <w:r w:rsidR="008A6A7E">
        <w:rPr>
          <w:rStyle w:val="hdg"/>
          <w:rFonts w:cstheme="minorBidi"/>
        </w:rPr>
        <w:t>and generosity</w:t>
      </w:r>
      <w:r>
        <w:rPr>
          <w:rStyle w:val="hdg"/>
          <w:rFonts w:cstheme="minorBidi"/>
        </w:rPr>
        <w:t xml:space="preserve">. </w:t>
      </w:r>
      <w:r w:rsidR="009230F7">
        <w:rPr>
          <w:rStyle w:val="hdg"/>
          <w:rFonts w:cstheme="minorBidi"/>
        </w:rPr>
        <w:t xml:space="preserve">This kit is designed to help </w:t>
      </w:r>
      <w:r>
        <w:rPr>
          <w:rStyle w:val="hdg"/>
          <w:rFonts w:cstheme="minorBidi"/>
        </w:rPr>
        <w:t>get you there!</w:t>
      </w:r>
    </w:p>
    <w:p w14:paraId="4EF03CD2" w14:textId="77777777" w:rsidR="003B35AE" w:rsidRDefault="003B35AE" w:rsidP="00DA6626">
      <w:pPr>
        <w:spacing w:after="0"/>
        <w:rPr>
          <w:rStyle w:val="hdg"/>
          <w:rFonts w:cstheme="minorBidi"/>
        </w:rPr>
      </w:pPr>
    </w:p>
    <w:p w14:paraId="4EF03CD3" w14:textId="490103F3" w:rsidR="003B35AE" w:rsidRDefault="003B35AE" w:rsidP="00DA6626">
      <w:pPr>
        <w:spacing w:after="0"/>
        <w:rPr>
          <w:rStyle w:val="hdg"/>
          <w:rFonts w:cstheme="minorBidi"/>
        </w:rPr>
      </w:pPr>
      <w:r>
        <w:rPr>
          <w:rStyle w:val="hdg"/>
          <w:rFonts w:cstheme="minorBidi"/>
        </w:rPr>
        <w:t xml:space="preserve">You can use the resources of this kit by themselves to educate and encourage stewardship, but they would be more effective as a monthly emphasis that lifted up a different aspect of stewardship. You could plan bible studies, temple talks, a preaching </w:t>
      </w:r>
      <w:r w:rsidR="00204232">
        <w:rPr>
          <w:rStyle w:val="hdg"/>
          <w:rFonts w:cstheme="minorBidi"/>
        </w:rPr>
        <w:t>series,</w:t>
      </w:r>
      <w:r>
        <w:rPr>
          <w:rStyle w:val="hdg"/>
          <w:rFonts w:cstheme="minorBidi"/>
        </w:rPr>
        <w:t xml:space="preserve"> and other </w:t>
      </w:r>
      <w:r w:rsidR="00654AE3">
        <w:rPr>
          <w:rStyle w:val="hdg"/>
          <w:rFonts w:cstheme="minorBidi"/>
        </w:rPr>
        <w:t>activities</w:t>
      </w:r>
      <w:r>
        <w:rPr>
          <w:rStyle w:val="hdg"/>
          <w:rFonts w:cstheme="minorBidi"/>
        </w:rPr>
        <w:t xml:space="preserve">. </w:t>
      </w:r>
    </w:p>
    <w:p w14:paraId="4EF03CD4" w14:textId="77777777" w:rsidR="003B35AE" w:rsidRDefault="003B35AE" w:rsidP="00DA6626">
      <w:pPr>
        <w:spacing w:after="0"/>
        <w:rPr>
          <w:rStyle w:val="hdg"/>
          <w:rFonts w:cstheme="minorBidi"/>
        </w:rPr>
      </w:pPr>
    </w:p>
    <w:p w14:paraId="4EF03CD7" w14:textId="77777777" w:rsidR="009A4B37" w:rsidRDefault="009A4B37" w:rsidP="00DA6626">
      <w:pPr>
        <w:spacing w:after="0"/>
        <w:rPr>
          <w:rStyle w:val="hdg"/>
          <w:rFonts w:cstheme="minorBidi"/>
        </w:rPr>
      </w:pPr>
      <w:r>
        <w:rPr>
          <w:rStyle w:val="hdg"/>
          <w:rFonts w:cstheme="minorBidi"/>
        </w:rPr>
        <w:t xml:space="preserve">Here’s what you’ll find </w:t>
      </w:r>
      <w:r w:rsidR="009230F7">
        <w:rPr>
          <w:rStyle w:val="hdg"/>
          <w:rFonts w:cstheme="minorBidi"/>
        </w:rPr>
        <w:t>below</w:t>
      </w:r>
      <w:r>
        <w:rPr>
          <w:rStyle w:val="hdg"/>
          <w:rFonts w:cstheme="minorBidi"/>
        </w:rPr>
        <w:t>:</w:t>
      </w:r>
    </w:p>
    <w:p w14:paraId="4EF03CD8" w14:textId="77777777" w:rsidR="009A4B37" w:rsidRDefault="009A4B37" w:rsidP="00DA6626">
      <w:pPr>
        <w:spacing w:after="0"/>
        <w:rPr>
          <w:rStyle w:val="hdg"/>
          <w:rFonts w:cstheme="minorBidi"/>
        </w:rPr>
      </w:pPr>
    </w:p>
    <w:p w14:paraId="4EF03CD9" w14:textId="37A6D2F8" w:rsidR="00FC13EF" w:rsidRDefault="00DB75F0" w:rsidP="00DA6626">
      <w:pPr>
        <w:spacing w:after="0"/>
        <w:rPr>
          <w:rStyle w:val="hdg"/>
          <w:rFonts w:cstheme="minorBidi"/>
        </w:rPr>
      </w:pPr>
      <w:r w:rsidRPr="00B27FD5">
        <w:rPr>
          <w:b/>
        </w:rPr>
        <w:t>-</w:t>
      </w:r>
      <w:r w:rsidR="007724F5" w:rsidRPr="00B27FD5">
        <w:rPr>
          <w:b/>
        </w:rPr>
        <w:t>Stewardship Snippets</w:t>
      </w:r>
      <w:r w:rsidR="007724F5" w:rsidRPr="00D57218">
        <w:rPr>
          <w:rStyle w:val="hdg"/>
          <w:rFonts w:cstheme="minorBidi"/>
          <w:b/>
        </w:rPr>
        <w:t>:</w:t>
      </w:r>
      <w:r w:rsidR="007724F5">
        <w:rPr>
          <w:rStyle w:val="hdg"/>
          <w:rFonts w:cstheme="minorBidi"/>
        </w:rPr>
        <w:t xml:space="preserve"> Put a “</w:t>
      </w:r>
      <w:r w:rsidR="008A6A7E">
        <w:rPr>
          <w:rStyle w:val="hdg"/>
          <w:rFonts w:cstheme="minorBidi"/>
        </w:rPr>
        <w:t>Stewardship S</w:t>
      </w:r>
      <w:r w:rsidR="007724F5">
        <w:rPr>
          <w:rStyle w:val="hdg"/>
          <w:rFonts w:cstheme="minorBidi"/>
        </w:rPr>
        <w:t>nippet” every week in your Sunday bulletin! It’</w:t>
      </w:r>
      <w:r w:rsidR="00FC13EF">
        <w:rPr>
          <w:rStyle w:val="hdg"/>
          <w:rFonts w:cstheme="minorBidi"/>
        </w:rPr>
        <w:t xml:space="preserve">s a quote from the week’s Revised Common Lectionary lessons, followed by a brief </w:t>
      </w:r>
      <w:r w:rsidR="008A6A7E">
        <w:rPr>
          <w:rStyle w:val="hdg"/>
          <w:rFonts w:cstheme="minorBidi"/>
        </w:rPr>
        <w:t>reflection</w:t>
      </w:r>
      <w:r w:rsidR="00FC13EF">
        <w:rPr>
          <w:rStyle w:val="hdg"/>
          <w:rFonts w:cstheme="minorBidi"/>
        </w:rPr>
        <w:t>.</w:t>
      </w:r>
      <w:r w:rsidR="009A4B37">
        <w:rPr>
          <w:rStyle w:val="hdg"/>
          <w:rFonts w:cstheme="minorBidi"/>
        </w:rPr>
        <w:t xml:space="preserve"> Just cut and paste!</w:t>
      </w:r>
    </w:p>
    <w:p w14:paraId="4EF03CDA" w14:textId="5CD93944" w:rsidR="009A4B37" w:rsidRDefault="00DB75F0" w:rsidP="00DA6626">
      <w:pPr>
        <w:spacing w:after="0"/>
        <w:rPr>
          <w:rStyle w:val="hdg"/>
          <w:rFonts w:cstheme="minorBidi"/>
        </w:rPr>
      </w:pPr>
      <w:r w:rsidRPr="00B27FD5">
        <w:rPr>
          <w:b/>
        </w:rPr>
        <w:t>-</w:t>
      </w:r>
      <w:r w:rsidR="009A4B37" w:rsidRPr="00B27FD5">
        <w:rPr>
          <w:b/>
        </w:rPr>
        <w:t>Newsletter Articl</w:t>
      </w:r>
      <w:r w:rsidR="00802271" w:rsidRPr="00B27FD5">
        <w:rPr>
          <w:b/>
        </w:rPr>
        <w:t>e</w:t>
      </w:r>
      <w:r w:rsidR="009A4B37" w:rsidRPr="00D57218">
        <w:rPr>
          <w:rStyle w:val="hdg"/>
          <w:rFonts w:cstheme="minorBidi"/>
          <w:b/>
        </w:rPr>
        <w:t>:</w:t>
      </w:r>
      <w:r w:rsidR="009A4B37">
        <w:rPr>
          <w:rStyle w:val="hdg"/>
          <w:rFonts w:cstheme="minorBidi"/>
        </w:rPr>
        <w:t xml:space="preserve"> Publish something in your newsletter every month on </w:t>
      </w:r>
      <w:r w:rsidR="00B4435A">
        <w:rPr>
          <w:rStyle w:val="hdg"/>
          <w:rFonts w:cstheme="minorBidi"/>
        </w:rPr>
        <w:t>stewardship</w:t>
      </w:r>
      <w:r w:rsidR="009A4B37">
        <w:rPr>
          <w:rStyle w:val="hdg"/>
          <w:rFonts w:cstheme="minorBidi"/>
        </w:rPr>
        <w:t xml:space="preserve"> and </w:t>
      </w:r>
      <w:r w:rsidR="00D57218">
        <w:rPr>
          <w:rStyle w:val="hdg"/>
          <w:rFonts w:cstheme="minorBidi"/>
        </w:rPr>
        <w:t>faith or</w:t>
      </w:r>
      <w:r w:rsidR="009A4B37">
        <w:rPr>
          <w:rStyle w:val="hdg"/>
          <w:rFonts w:cstheme="minorBidi"/>
        </w:rPr>
        <w:t xml:space="preserve"> post it on your website. Keep your people thinking about stewardship. Just cut and paste!</w:t>
      </w:r>
    </w:p>
    <w:p w14:paraId="4EF03CE0" w14:textId="6FD28916" w:rsidR="009A4B37" w:rsidRDefault="00DB75F0" w:rsidP="00DA6626">
      <w:pPr>
        <w:spacing w:after="0"/>
        <w:rPr>
          <w:rStyle w:val="hdg"/>
          <w:rFonts w:cstheme="minorBidi"/>
        </w:rPr>
      </w:pPr>
      <w:r w:rsidRPr="00B27FD5">
        <w:rPr>
          <w:b/>
        </w:rPr>
        <w:t>-</w:t>
      </w:r>
      <w:r w:rsidR="009230F7" w:rsidRPr="00B27FD5">
        <w:rPr>
          <w:b/>
        </w:rPr>
        <w:t>General Resource Websites</w:t>
      </w:r>
      <w:r w:rsidR="00802271" w:rsidRPr="00D57218">
        <w:rPr>
          <w:rStyle w:val="hdg"/>
          <w:rFonts w:cstheme="minorBidi"/>
          <w:b/>
          <w:bCs/>
        </w:rPr>
        <w:t>:</w:t>
      </w:r>
      <w:r w:rsidR="00802271">
        <w:rPr>
          <w:rStyle w:val="hdg"/>
          <w:rFonts w:cstheme="minorBidi"/>
        </w:rPr>
        <w:t xml:space="preserve"> </w:t>
      </w:r>
      <w:r w:rsidR="009230F7">
        <w:rPr>
          <w:rStyle w:val="hdg"/>
          <w:rFonts w:cstheme="minorBidi"/>
        </w:rPr>
        <w:t xml:space="preserve">– </w:t>
      </w:r>
      <w:r w:rsidR="003675DA">
        <w:rPr>
          <w:rStyle w:val="hdg"/>
          <w:rFonts w:cstheme="minorBidi"/>
        </w:rPr>
        <w:t>T</w:t>
      </w:r>
      <w:r w:rsidR="009230F7">
        <w:rPr>
          <w:rStyle w:val="hdg"/>
          <w:rFonts w:cstheme="minorBidi"/>
        </w:rPr>
        <w:t>hese are places you can go for</w:t>
      </w:r>
      <w:r w:rsidR="00A96C1D">
        <w:rPr>
          <w:rStyle w:val="hdg"/>
          <w:rFonts w:cstheme="minorBidi"/>
        </w:rPr>
        <w:t xml:space="preserve"> inspiration and</w:t>
      </w:r>
      <w:r w:rsidR="009230F7">
        <w:rPr>
          <w:rStyle w:val="hdg"/>
          <w:rFonts w:cstheme="minorBidi"/>
        </w:rPr>
        <w:t xml:space="preserve"> great ideas!</w:t>
      </w:r>
    </w:p>
    <w:p w14:paraId="4EF03CE2" w14:textId="77777777" w:rsidR="00843892" w:rsidRDefault="00843892" w:rsidP="00DA6626">
      <w:pPr>
        <w:spacing w:after="0"/>
        <w:rPr>
          <w:rStyle w:val="hdg"/>
          <w:rFonts w:cstheme="minorBidi"/>
        </w:rPr>
      </w:pPr>
    </w:p>
    <w:p w14:paraId="4EF03CE3" w14:textId="77777777" w:rsidR="00843892" w:rsidRPr="008A6A7E" w:rsidRDefault="00843892" w:rsidP="00DA6626">
      <w:pPr>
        <w:spacing w:after="0"/>
        <w:rPr>
          <w:rStyle w:val="hdg"/>
          <w:rFonts w:cstheme="minorBidi"/>
          <w:b/>
          <w:sz w:val="32"/>
        </w:rPr>
      </w:pPr>
      <w:bookmarkStart w:id="0" w:name="Snippets"/>
      <w:r w:rsidRPr="008A6A7E">
        <w:rPr>
          <w:rStyle w:val="hdg"/>
          <w:rFonts w:cstheme="minorBidi"/>
          <w:b/>
          <w:sz w:val="32"/>
        </w:rPr>
        <w:t>Stewardship Snippets</w:t>
      </w:r>
    </w:p>
    <w:bookmarkEnd w:id="0"/>
    <w:p w14:paraId="4EF03CE4" w14:textId="77777777" w:rsidR="00843892" w:rsidRPr="00843892" w:rsidRDefault="00843892" w:rsidP="00DA6626">
      <w:pPr>
        <w:spacing w:after="0"/>
        <w:rPr>
          <w:rStyle w:val="hdg"/>
          <w:rFonts w:cstheme="minorBidi"/>
          <w:i/>
        </w:rPr>
      </w:pPr>
      <w:r w:rsidRPr="00843892">
        <w:rPr>
          <w:rStyle w:val="hdg"/>
          <w:rFonts w:cstheme="minorBidi"/>
          <w:i/>
        </w:rPr>
        <w:t>Copy and paste into your bulletin!</w:t>
      </w:r>
      <w:r>
        <w:rPr>
          <w:rStyle w:val="hdg"/>
          <w:rFonts w:cstheme="minorBidi"/>
          <w:i/>
        </w:rPr>
        <w:br/>
        <w:t>Source: Rob Blezard</w:t>
      </w:r>
    </w:p>
    <w:p w14:paraId="4EF03CE5" w14:textId="77777777" w:rsidR="00843892" w:rsidRDefault="00843892" w:rsidP="00DA6626">
      <w:pPr>
        <w:spacing w:after="0"/>
        <w:rPr>
          <w:rStyle w:val="hdg"/>
          <w:rFonts w:cstheme="minorBidi"/>
          <w:b/>
        </w:rPr>
      </w:pPr>
    </w:p>
    <w:p w14:paraId="2018EFDD" w14:textId="77777777" w:rsidR="00054850" w:rsidRPr="008A6A7E" w:rsidRDefault="00054850" w:rsidP="00054850">
      <w:pPr>
        <w:spacing w:after="0"/>
        <w:rPr>
          <w:rStyle w:val="hdg"/>
          <w:rFonts w:cstheme="minorBidi"/>
          <w:b/>
          <w:i/>
          <w:sz w:val="28"/>
        </w:rPr>
      </w:pPr>
      <w:bookmarkStart w:id="1" w:name="Newsletter_Articles"/>
      <w:r w:rsidRPr="008A6A7E">
        <w:rPr>
          <w:rStyle w:val="hdg"/>
          <w:rFonts w:cstheme="minorBidi"/>
          <w:b/>
          <w:i/>
          <w:sz w:val="28"/>
        </w:rPr>
        <w:t>Stewardship Snippet</w:t>
      </w:r>
    </w:p>
    <w:p w14:paraId="77B6B937" w14:textId="04E97D8F" w:rsidR="00054850" w:rsidRDefault="00054850" w:rsidP="00054850">
      <w:pPr>
        <w:spacing w:after="0"/>
        <w:rPr>
          <w:u w:val="single"/>
        </w:rPr>
      </w:pPr>
      <w:r>
        <w:rPr>
          <w:b/>
          <w:u w:val="single"/>
        </w:rPr>
        <w:t xml:space="preserve">Dec. </w:t>
      </w:r>
      <w:r>
        <w:rPr>
          <w:b/>
          <w:u w:val="single"/>
        </w:rPr>
        <w:t>5</w:t>
      </w:r>
      <w:r>
        <w:rPr>
          <w:b/>
          <w:u w:val="single"/>
        </w:rPr>
        <w:t>, 20</w:t>
      </w:r>
      <w:r w:rsidR="00C36132">
        <w:rPr>
          <w:b/>
          <w:u w:val="single"/>
        </w:rPr>
        <w:t>21</w:t>
      </w:r>
      <w:r>
        <w:rPr>
          <w:b/>
          <w:u w:val="single"/>
        </w:rPr>
        <w:t xml:space="preserve"> </w:t>
      </w:r>
      <w:r>
        <w:rPr>
          <w:u w:val="single"/>
        </w:rPr>
        <w:t>(2</w:t>
      </w:r>
      <w:r w:rsidRPr="007F542C">
        <w:rPr>
          <w:u w:val="single"/>
          <w:vertAlign w:val="superscript"/>
        </w:rPr>
        <w:t>nd</w:t>
      </w:r>
      <w:r>
        <w:rPr>
          <w:u w:val="single"/>
        </w:rPr>
        <w:t>Sunday of Advent, Year C)</w:t>
      </w:r>
    </w:p>
    <w:p w14:paraId="37EC5B35" w14:textId="77777777" w:rsidR="00054850" w:rsidRDefault="00054850" w:rsidP="00054850">
      <w:pPr>
        <w:spacing w:after="0"/>
      </w:pPr>
      <w:r>
        <w:rPr>
          <w:b/>
        </w:rPr>
        <w:t>Philippians 1:9-11</w:t>
      </w:r>
      <w:r w:rsidRPr="00184882">
        <w:rPr>
          <w:b/>
        </w:rPr>
        <w:t xml:space="preserve"> –</w:t>
      </w:r>
      <w:r>
        <w:t>And this is my prayer, that your love may overflow more and more with knowledge and full insight to help you to determine what is best, so that in the day of Christ you may be pure and blameless, having produced the harvest of righteousness that comes through Jesus Christ for the glory and praise of God.</w:t>
      </w:r>
    </w:p>
    <w:p w14:paraId="0173CD36" w14:textId="77777777" w:rsidR="00054850" w:rsidRDefault="00054850" w:rsidP="00054850">
      <w:pPr>
        <w:spacing w:after="0"/>
        <w:rPr>
          <w:i/>
        </w:rPr>
      </w:pPr>
      <w:r>
        <w:rPr>
          <w:i/>
        </w:rPr>
        <w:t>Love is the theme for the Second Sunday in Advent. When we cultivate love in our lives as steward/disciples, it does overflow and guide our lives on the paths of strength and joy.</w:t>
      </w:r>
    </w:p>
    <w:p w14:paraId="529432A2" w14:textId="77777777" w:rsidR="00054850" w:rsidRDefault="00054850" w:rsidP="00054850">
      <w:pPr>
        <w:spacing w:after="0"/>
        <w:rPr>
          <w:i/>
        </w:rPr>
      </w:pPr>
    </w:p>
    <w:p w14:paraId="1A675C87" w14:textId="77777777" w:rsidR="00054850" w:rsidRPr="008A6A7E" w:rsidRDefault="00054850" w:rsidP="00054850">
      <w:pPr>
        <w:spacing w:after="0"/>
        <w:rPr>
          <w:rStyle w:val="hdg"/>
          <w:rFonts w:cstheme="minorBidi"/>
          <w:b/>
          <w:i/>
          <w:sz w:val="28"/>
        </w:rPr>
      </w:pPr>
      <w:r w:rsidRPr="008A6A7E">
        <w:rPr>
          <w:rStyle w:val="hdg"/>
          <w:rFonts w:cstheme="minorBidi"/>
          <w:b/>
          <w:i/>
          <w:sz w:val="28"/>
        </w:rPr>
        <w:t>Stewardship Snippet</w:t>
      </w:r>
    </w:p>
    <w:p w14:paraId="0A5566A9" w14:textId="02EB0C57" w:rsidR="00054850" w:rsidRDefault="00054850" w:rsidP="00054850">
      <w:pPr>
        <w:spacing w:after="0"/>
        <w:rPr>
          <w:rStyle w:val="hdg"/>
          <w:u w:val="single"/>
        </w:rPr>
      </w:pPr>
      <w:r>
        <w:rPr>
          <w:rStyle w:val="hdg"/>
          <w:b/>
          <w:u w:val="single"/>
        </w:rPr>
        <w:t xml:space="preserve">Dec. </w:t>
      </w:r>
      <w:r>
        <w:rPr>
          <w:rStyle w:val="hdg"/>
          <w:b/>
          <w:u w:val="single"/>
        </w:rPr>
        <w:t>12</w:t>
      </w:r>
      <w:r>
        <w:rPr>
          <w:rStyle w:val="hdg"/>
          <w:b/>
          <w:u w:val="single"/>
        </w:rPr>
        <w:t>, 20</w:t>
      </w:r>
      <w:r w:rsidR="00C36132">
        <w:rPr>
          <w:rStyle w:val="hdg"/>
          <w:b/>
          <w:u w:val="single"/>
        </w:rPr>
        <w:t>21</w:t>
      </w:r>
      <w:r>
        <w:rPr>
          <w:rStyle w:val="hdg"/>
          <w:b/>
          <w:u w:val="single"/>
        </w:rPr>
        <w:t xml:space="preserve"> </w:t>
      </w:r>
      <w:r w:rsidRPr="00F86D2C">
        <w:rPr>
          <w:rStyle w:val="hdg"/>
          <w:u w:val="single"/>
        </w:rPr>
        <w:t>(</w:t>
      </w:r>
      <w:r>
        <w:rPr>
          <w:rStyle w:val="hdg"/>
          <w:u w:val="single"/>
        </w:rPr>
        <w:t>3</w:t>
      </w:r>
      <w:r w:rsidRPr="007F542C">
        <w:rPr>
          <w:rStyle w:val="hdg"/>
          <w:u w:val="single"/>
          <w:vertAlign w:val="superscript"/>
        </w:rPr>
        <w:t>rd</w:t>
      </w:r>
      <w:r>
        <w:rPr>
          <w:rStyle w:val="hdg"/>
          <w:u w:val="single"/>
        </w:rPr>
        <w:t xml:space="preserve"> Sunday of Advent, Year C)</w:t>
      </w:r>
    </w:p>
    <w:p w14:paraId="09501D0B" w14:textId="14B97C2D" w:rsidR="00054850" w:rsidRPr="001170EF" w:rsidRDefault="00054850" w:rsidP="00054850">
      <w:pPr>
        <w:spacing w:after="0"/>
        <w:rPr>
          <w:b/>
        </w:rPr>
      </w:pPr>
      <w:r>
        <w:rPr>
          <w:b/>
        </w:rPr>
        <w:t>Philippians 4:4 –</w:t>
      </w:r>
      <w:r>
        <w:t>Rejoice in the Lord always; again</w:t>
      </w:r>
      <w:r w:rsidR="00F84D34">
        <w:t>,</w:t>
      </w:r>
      <w:r>
        <w:t xml:space="preserve"> I will say, Rejoice.</w:t>
      </w:r>
    </w:p>
    <w:p w14:paraId="6176D296" w14:textId="445C105F" w:rsidR="00054850" w:rsidRDefault="00054850" w:rsidP="00054850">
      <w:pPr>
        <w:spacing w:after="0"/>
        <w:rPr>
          <w:i/>
        </w:rPr>
      </w:pPr>
      <w:r>
        <w:rPr>
          <w:i/>
        </w:rPr>
        <w:lastRenderedPageBreak/>
        <w:t xml:space="preserve">Joy is the theme for the third Sunday of Advent. Philippians reminds us to rejoice – </w:t>
      </w:r>
      <w:r w:rsidR="00C03E77">
        <w:rPr>
          <w:i/>
        </w:rPr>
        <w:t>to</w:t>
      </w:r>
      <w:r>
        <w:rPr>
          <w:i/>
        </w:rPr>
        <w:t xml:space="preserve"> </w:t>
      </w:r>
      <w:r>
        <w:rPr>
          <w:i/>
        </w:rPr>
        <w:t>find the joy – in God. Always! Though we live in a world that has many troubles, we can always find joy, in God’s love. Joy is a way of life for steward/disciples.</w:t>
      </w:r>
    </w:p>
    <w:p w14:paraId="2679A90C" w14:textId="77777777" w:rsidR="00054850" w:rsidRDefault="00054850" w:rsidP="00054850">
      <w:pPr>
        <w:spacing w:after="0"/>
        <w:rPr>
          <w:i/>
        </w:rPr>
      </w:pPr>
    </w:p>
    <w:p w14:paraId="2457020F" w14:textId="77777777" w:rsidR="00054850" w:rsidRPr="008A6A7E" w:rsidRDefault="00054850" w:rsidP="00054850">
      <w:pPr>
        <w:spacing w:after="0"/>
        <w:rPr>
          <w:rStyle w:val="hdg"/>
          <w:rFonts w:cstheme="minorBidi"/>
          <w:b/>
          <w:i/>
          <w:sz w:val="28"/>
        </w:rPr>
      </w:pPr>
      <w:r w:rsidRPr="008A6A7E">
        <w:rPr>
          <w:rStyle w:val="hdg"/>
          <w:rFonts w:cstheme="minorBidi"/>
          <w:b/>
          <w:i/>
          <w:sz w:val="28"/>
        </w:rPr>
        <w:t>Stewardship Snippet</w:t>
      </w:r>
    </w:p>
    <w:p w14:paraId="38F6C4FA" w14:textId="1935161A" w:rsidR="00054850" w:rsidRPr="00C832B9" w:rsidRDefault="00054850" w:rsidP="00054850">
      <w:pPr>
        <w:spacing w:after="0"/>
        <w:rPr>
          <w:rStyle w:val="hdg"/>
          <w:u w:val="single"/>
        </w:rPr>
      </w:pPr>
      <w:r>
        <w:rPr>
          <w:b/>
          <w:u w:val="single"/>
        </w:rPr>
        <w:t xml:space="preserve">Dec. </w:t>
      </w:r>
      <w:r w:rsidR="00C36132">
        <w:rPr>
          <w:b/>
          <w:u w:val="single"/>
        </w:rPr>
        <w:t>19</w:t>
      </w:r>
      <w:r>
        <w:rPr>
          <w:b/>
          <w:u w:val="single"/>
        </w:rPr>
        <w:t xml:space="preserve">, </w:t>
      </w:r>
      <w:r w:rsidRPr="006C5637">
        <w:rPr>
          <w:b/>
          <w:u w:val="single"/>
        </w:rPr>
        <w:t>20</w:t>
      </w:r>
      <w:r w:rsidR="00C36132">
        <w:rPr>
          <w:b/>
          <w:u w:val="single"/>
        </w:rPr>
        <w:t>21</w:t>
      </w:r>
      <w:r>
        <w:rPr>
          <w:b/>
          <w:u w:val="single"/>
        </w:rPr>
        <w:t xml:space="preserve"> </w:t>
      </w:r>
      <w:r>
        <w:rPr>
          <w:u w:val="single"/>
        </w:rPr>
        <w:t>(4</w:t>
      </w:r>
      <w:r w:rsidRPr="00CC69D0">
        <w:rPr>
          <w:u w:val="single"/>
          <w:vertAlign w:val="superscript"/>
        </w:rPr>
        <w:t>th</w:t>
      </w:r>
      <w:r>
        <w:rPr>
          <w:u w:val="single"/>
        </w:rPr>
        <w:t>Sunday of Advent, Year C)</w:t>
      </w:r>
    </w:p>
    <w:p w14:paraId="6DEF8841" w14:textId="1AECF62A" w:rsidR="00054850" w:rsidRDefault="00054850" w:rsidP="00054850">
      <w:pPr>
        <w:spacing w:after="0"/>
      </w:pPr>
      <w:r>
        <w:rPr>
          <w:b/>
        </w:rPr>
        <w:t>Micah 5:4–</w:t>
      </w:r>
      <w:r>
        <w:t>And he shall stand and feed his flock in the strength of the LORD, in the majesty of the name of the LORD his God. And they shall live secure, for now he shall be great to the ends of the earth;</w:t>
      </w:r>
      <w:r w:rsidR="00C03E77">
        <w:t xml:space="preserve"> </w:t>
      </w:r>
      <w:r>
        <w:t>and he shall be the one of peace.</w:t>
      </w:r>
    </w:p>
    <w:p w14:paraId="194B12DD" w14:textId="77777777" w:rsidR="00054850" w:rsidRDefault="00054850" w:rsidP="00054850">
      <w:pPr>
        <w:spacing w:after="0"/>
        <w:rPr>
          <w:i/>
        </w:rPr>
      </w:pPr>
      <w:r>
        <w:rPr>
          <w:i/>
        </w:rPr>
        <w:t>Peace is the theme for the fourth Sunday of Advent. We remember that Jesus is, as Micah says, “the one of peace,” the shepherd who cares for us, his flock. Steward/disciples draw near to Jesus and find peace in him.</w:t>
      </w:r>
    </w:p>
    <w:p w14:paraId="701F5577" w14:textId="77777777" w:rsidR="00054850" w:rsidRPr="00C818B6" w:rsidRDefault="00054850" w:rsidP="00054850">
      <w:pPr>
        <w:spacing w:after="0"/>
      </w:pPr>
    </w:p>
    <w:p w14:paraId="7D1EA45F" w14:textId="77777777" w:rsidR="00054850" w:rsidRPr="008A6A7E" w:rsidRDefault="00054850" w:rsidP="00054850">
      <w:pPr>
        <w:spacing w:after="0"/>
        <w:rPr>
          <w:rStyle w:val="hdg"/>
          <w:rFonts w:cstheme="minorBidi"/>
          <w:b/>
          <w:i/>
          <w:sz w:val="28"/>
        </w:rPr>
      </w:pPr>
      <w:r w:rsidRPr="008A6A7E">
        <w:rPr>
          <w:rStyle w:val="hdg"/>
          <w:rFonts w:cstheme="minorBidi"/>
          <w:b/>
          <w:i/>
          <w:sz w:val="28"/>
        </w:rPr>
        <w:t>Stewardship Snippet</w:t>
      </w:r>
    </w:p>
    <w:p w14:paraId="1B94D151" w14:textId="197B5909" w:rsidR="00054850" w:rsidRDefault="00054850" w:rsidP="00054850">
      <w:pPr>
        <w:spacing w:after="0"/>
        <w:rPr>
          <w:rStyle w:val="hdg"/>
          <w:u w:val="single"/>
        </w:rPr>
      </w:pPr>
      <w:r>
        <w:rPr>
          <w:rStyle w:val="hdg"/>
          <w:b/>
          <w:u w:val="single"/>
        </w:rPr>
        <w:t>Dec. 24, 20</w:t>
      </w:r>
      <w:r w:rsidR="00C36132">
        <w:rPr>
          <w:rStyle w:val="hdg"/>
          <w:b/>
          <w:u w:val="single"/>
        </w:rPr>
        <w:t>21</w:t>
      </w:r>
      <w:r>
        <w:rPr>
          <w:rStyle w:val="hdg"/>
          <w:b/>
          <w:u w:val="single"/>
        </w:rPr>
        <w:t xml:space="preserve"> </w:t>
      </w:r>
      <w:r w:rsidRPr="00F86D2C">
        <w:rPr>
          <w:rStyle w:val="hdg"/>
          <w:u w:val="single"/>
        </w:rPr>
        <w:t>(</w:t>
      </w:r>
      <w:r>
        <w:rPr>
          <w:rStyle w:val="hdg"/>
          <w:u w:val="single"/>
        </w:rPr>
        <w:t>Nativity of Our Lord, Year C)</w:t>
      </w:r>
    </w:p>
    <w:p w14:paraId="372ECD32" w14:textId="77777777" w:rsidR="00054850" w:rsidRPr="001170EF" w:rsidRDefault="00054850" w:rsidP="00054850">
      <w:pPr>
        <w:spacing w:after="0"/>
        <w:rPr>
          <w:b/>
        </w:rPr>
      </w:pPr>
      <w:r>
        <w:rPr>
          <w:b/>
        </w:rPr>
        <w:t>Titus 2:11, 12 –</w:t>
      </w:r>
      <w:r>
        <w:t>For the grace of God has appeared, bringing salvation to all, training us to renounce impiety and worldly passions, and in the present age to live lives that are self-controlled, upright, and godly.</w:t>
      </w:r>
    </w:p>
    <w:p w14:paraId="1982B68E" w14:textId="77777777" w:rsidR="00054850" w:rsidRDefault="00054850" w:rsidP="00054850">
      <w:pPr>
        <w:spacing w:after="0"/>
        <w:rPr>
          <w:i/>
        </w:rPr>
      </w:pPr>
      <w:r>
        <w:rPr>
          <w:i/>
        </w:rPr>
        <w:t xml:space="preserve">It requires some readjustment to live fully as steward/disciples. Through Jesus we find strength. As we more fully turn to Jesus, our eyes clear, our minds brighten, and we find it easier to turn from worldly desires and values to the joy and simplicity of life in Christ. </w:t>
      </w:r>
    </w:p>
    <w:p w14:paraId="46A232B0" w14:textId="77777777" w:rsidR="00054850" w:rsidRPr="00C818B6" w:rsidRDefault="00054850" w:rsidP="00054850">
      <w:pPr>
        <w:spacing w:after="0"/>
      </w:pPr>
    </w:p>
    <w:p w14:paraId="577F6041" w14:textId="30D98364" w:rsidR="00054850" w:rsidRDefault="00054850" w:rsidP="00054850">
      <w:pPr>
        <w:spacing w:after="0"/>
        <w:rPr>
          <w:rStyle w:val="hdg"/>
          <w:u w:val="single"/>
        </w:rPr>
      </w:pPr>
      <w:r>
        <w:rPr>
          <w:rStyle w:val="hdg"/>
          <w:b/>
          <w:u w:val="single"/>
        </w:rPr>
        <w:t xml:space="preserve">Dec. </w:t>
      </w:r>
      <w:r w:rsidR="00C36132">
        <w:rPr>
          <w:rStyle w:val="hdg"/>
          <w:b/>
          <w:u w:val="single"/>
        </w:rPr>
        <w:t>26</w:t>
      </w:r>
      <w:r>
        <w:rPr>
          <w:rStyle w:val="hdg"/>
          <w:b/>
          <w:u w:val="single"/>
        </w:rPr>
        <w:t>, 20</w:t>
      </w:r>
      <w:r w:rsidR="00C36132">
        <w:rPr>
          <w:rStyle w:val="hdg"/>
          <w:b/>
          <w:u w:val="single"/>
        </w:rPr>
        <w:t>21</w:t>
      </w:r>
      <w:r>
        <w:rPr>
          <w:rStyle w:val="hdg"/>
          <w:b/>
          <w:u w:val="single"/>
        </w:rPr>
        <w:t xml:space="preserve"> </w:t>
      </w:r>
      <w:r w:rsidRPr="00F86D2C">
        <w:rPr>
          <w:rStyle w:val="hdg"/>
          <w:u w:val="single"/>
        </w:rPr>
        <w:t>(</w:t>
      </w:r>
      <w:r>
        <w:rPr>
          <w:rStyle w:val="hdg"/>
          <w:u w:val="single"/>
        </w:rPr>
        <w:t>1</w:t>
      </w:r>
      <w:r w:rsidRPr="008F61F4">
        <w:rPr>
          <w:rStyle w:val="hdg"/>
          <w:u w:val="single"/>
          <w:vertAlign w:val="superscript"/>
        </w:rPr>
        <w:t>st</w:t>
      </w:r>
      <w:r>
        <w:rPr>
          <w:rStyle w:val="hdg"/>
          <w:u w:val="single"/>
        </w:rPr>
        <w:t xml:space="preserve"> Sunday after Christmas, Year C)</w:t>
      </w:r>
    </w:p>
    <w:p w14:paraId="4C9C810B" w14:textId="01A95EDC" w:rsidR="00054850" w:rsidRDefault="00054850" w:rsidP="00054850">
      <w:pPr>
        <w:spacing w:after="0"/>
        <w:rPr>
          <w:i/>
        </w:rPr>
      </w:pPr>
      <w:r>
        <w:rPr>
          <w:b/>
        </w:rPr>
        <w:t>Colossians 3:12, 14 –</w:t>
      </w:r>
      <w:r>
        <w:t>As God's chosen ones, holy and beloved, clothe yourselves with compassion, kindness, humility, meekness, and patience. Above all, clothe yourselves with love, which binds everything together in perfect harmony.</w:t>
      </w:r>
      <w:r>
        <w:br/>
      </w:r>
      <w:r>
        <w:rPr>
          <w:i/>
        </w:rPr>
        <w:t>We all know that stewardship is about how we live so that we love God thoroughly and our neighbor as ourselves. This remarkable passage gives us a vivid image to help us get there. Wake each day and clothe ourselves in Christian character and love.</w:t>
      </w:r>
    </w:p>
    <w:p w14:paraId="59A8CFE6" w14:textId="0FAC6115" w:rsidR="002740B8" w:rsidRPr="00C818B6" w:rsidRDefault="002740B8" w:rsidP="00054850">
      <w:pPr>
        <w:spacing w:after="0"/>
      </w:pPr>
    </w:p>
    <w:p w14:paraId="63152277" w14:textId="77777777" w:rsidR="00C03E77" w:rsidRPr="00C818B6" w:rsidRDefault="00C03E77" w:rsidP="00054850">
      <w:pPr>
        <w:spacing w:after="0"/>
      </w:pPr>
    </w:p>
    <w:p w14:paraId="4EF03CFF" w14:textId="6BB83180" w:rsidR="00843892" w:rsidRPr="00843892" w:rsidRDefault="00843892" w:rsidP="00DA6626">
      <w:pPr>
        <w:spacing w:after="0"/>
        <w:rPr>
          <w:rStyle w:val="hdg"/>
          <w:rFonts w:cstheme="minorBidi"/>
          <w:b/>
          <w:sz w:val="32"/>
        </w:rPr>
      </w:pPr>
      <w:r>
        <w:rPr>
          <w:rStyle w:val="hdg"/>
          <w:rFonts w:cstheme="minorBidi"/>
          <w:b/>
          <w:sz w:val="32"/>
        </w:rPr>
        <w:t xml:space="preserve">Newsletter </w:t>
      </w:r>
      <w:r w:rsidR="009230F7">
        <w:rPr>
          <w:rStyle w:val="hdg"/>
          <w:rFonts w:cstheme="minorBidi"/>
          <w:b/>
          <w:sz w:val="32"/>
        </w:rPr>
        <w:t>a</w:t>
      </w:r>
      <w:r>
        <w:rPr>
          <w:rStyle w:val="hdg"/>
          <w:rFonts w:cstheme="minorBidi"/>
          <w:b/>
          <w:sz w:val="32"/>
        </w:rPr>
        <w:t>rticle</w:t>
      </w:r>
    </w:p>
    <w:bookmarkEnd w:id="1"/>
    <w:p w14:paraId="4EF03D00" w14:textId="77777777" w:rsidR="004C7B16" w:rsidRDefault="004C7B16" w:rsidP="00DA6626">
      <w:pPr>
        <w:spacing w:after="0"/>
        <w:rPr>
          <w:rStyle w:val="hdg"/>
          <w:rFonts w:cstheme="minorBidi"/>
          <w:i/>
        </w:rPr>
      </w:pPr>
      <w:r>
        <w:rPr>
          <w:rStyle w:val="hdg"/>
          <w:rFonts w:cstheme="minorBidi"/>
          <w:i/>
        </w:rPr>
        <w:t xml:space="preserve">Select the one below, or from the </w:t>
      </w:r>
      <w:hyperlink r:id="rId9" w:history="1">
        <w:r w:rsidRPr="004C7B16">
          <w:rPr>
            <w:rStyle w:val="Hyperlink"/>
            <w:rFonts w:cstheme="minorBidi"/>
            <w:i/>
          </w:rPr>
          <w:t>Toolkit Newsletter Article Archive</w:t>
        </w:r>
      </w:hyperlink>
    </w:p>
    <w:p w14:paraId="4EF03D01" w14:textId="36D7E798" w:rsidR="00843892" w:rsidRPr="00843892" w:rsidRDefault="00C118DE" w:rsidP="00DA6626">
      <w:pPr>
        <w:spacing w:after="0"/>
        <w:rPr>
          <w:rStyle w:val="hdg"/>
          <w:rFonts w:cstheme="minorBidi"/>
          <w:i/>
        </w:rPr>
      </w:pPr>
      <w:r>
        <w:rPr>
          <w:rStyle w:val="hdg"/>
          <w:rFonts w:cstheme="minorBidi"/>
          <w:i/>
        </w:rPr>
        <w:t>R</w:t>
      </w:r>
      <w:r w:rsidR="009C4158">
        <w:rPr>
          <w:rStyle w:val="hdg"/>
          <w:rFonts w:cstheme="minorBidi"/>
          <w:i/>
        </w:rPr>
        <w:t xml:space="preserve">eprint permission </w:t>
      </w:r>
      <w:r w:rsidR="007C659C">
        <w:rPr>
          <w:rStyle w:val="hdg"/>
          <w:rFonts w:cstheme="minorBidi"/>
          <w:i/>
        </w:rPr>
        <w:t xml:space="preserve">is </w:t>
      </w:r>
      <w:r w:rsidR="009C4158">
        <w:rPr>
          <w:rStyle w:val="hdg"/>
          <w:rFonts w:cstheme="minorBidi"/>
          <w:i/>
        </w:rPr>
        <w:t>granted for local congregational use.</w:t>
      </w:r>
      <w:r w:rsidR="00A96C1D">
        <w:rPr>
          <w:rStyle w:val="hdg"/>
          <w:rFonts w:cstheme="minorBidi"/>
          <w:i/>
        </w:rPr>
        <w:t xml:space="preserve"> </w:t>
      </w:r>
      <w:r w:rsidR="008A6A7E">
        <w:rPr>
          <w:rStyle w:val="hdg"/>
          <w:rFonts w:cstheme="minorBidi"/>
          <w:i/>
        </w:rPr>
        <w:t>Just c</w:t>
      </w:r>
      <w:r w:rsidR="00843892" w:rsidRPr="00843892">
        <w:rPr>
          <w:rStyle w:val="hdg"/>
          <w:rFonts w:cstheme="minorBidi"/>
          <w:i/>
        </w:rPr>
        <w:t xml:space="preserve">opy and paste into your </w:t>
      </w:r>
      <w:r w:rsidR="00143DE7">
        <w:rPr>
          <w:rStyle w:val="hdg"/>
          <w:rFonts w:cstheme="minorBidi"/>
          <w:i/>
        </w:rPr>
        <w:t>newsletter</w:t>
      </w:r>
      <w:r w:rsidR="00843892" w:rsidRPr="00843892">
        <w:rPr>
          <w:rStyle w:val="hdg"/>
          <w:rFonts w:cstheme="minorBidi"/>
          <w:i/>
        </w:rPr>
        <w:t>!</w:t>
      </w:r>
      <w:r w:rsidR="009C4158">
        <w:rPr>
          <w:rStyle w:val="hdg"/>
          <w:rFonts w:cstheme="minorBidi"/>
          <w:i/>
        </w:rPr>
        <w:t xml:space="preserve"> Please include the copyright notice.</w:t>
      </w:r>
      <w:r w:rsidR="00D90624">
        <w:rPr>
          <w:rStyle w:val="hdg"/>
          <w:rFonts w:cstheme="minorBidi"/>
          <w:i/>
        </w:rPr>
        <w:t xml:space="preserve"> Other uses please inquire: </w:t>
      </w:r>
      <w:r w:rsidR="00D57218">
        <w:rPr>
          <w:rStyle w:val="hdg"/>
          <w:rFonts w:cstheme="minorBidi"/>
          <w:i/>
        </w:rPr>
        <w:t>editor@thestewardshipoflife.org</w:t>
      </w:r>
      <w:r w:rsidR="00D90624">
        <w:rPr>
          <w:rStyle w:val="hdg"/>
          <w:rFonts w:cstheme="minorBidi"/>
          <w:i/>
        </w:rPr>
        <w:t>.</w:t>
      </w:r>
    </w:p>
    <w:p w14:paraId="4EF03D02" w14:textId="77777777" w:rsidR="009A4B37" w:rsidRDefault="009A4B37" w:rsidP="00DA6626">
      <w:pPr>
        <w:spacing w:after="0"/>
      </w:pPr>
    </w:p>
    <w:p w14:paraId="7A7ADA94" w14:textId="77777777" w:rsidR="0079735A" w:rsidRPr="001D4A4E" w:rsidRDefault="0079735A" w:rsidP="0079735A">
      <w:pPr>
        <w:rPr>
          <w:b/>
          <w:bCs/>
          <w:sz w:val="40"/>
          <w:szCs w:val="40"/>
        </w:rPr>
      </w:pPr>
      <w:r w:rsidRPr="001D4A4E">
        <w:rPr>
          <w:b/>
          <w:bCs/>
          <w:sz w:val="40"/>
          <w:szCs w:val="40"/>
        </w:rPr>
        <w:t>‘It’s the thought that counts’</w:t>
      </w:r>
    </w:p>
    <w:p w14:paraId="56204AFD" w14:textId="4E0BB835" w:rsidR="0079735A" w:rsidRDefault="0079735A" w:rsidP="0079735A">
      <w:r>
        <w:rPr>
          <w:i/>
          <w:iCs/>
        </w:rPr>
        <w:t xml:space="preserve">Jesus </w:t>
      </w:r>
      <w:r w:rsidR="004B1EFA">
        <w:rPr>
          <w:i/>
          <w:iCs/>
        </w:rPr>
        <w:t>said</w:t>
      </w:r>
      <w:r>
        <w:rPr>
          <w:i/>
          <w:iCs/>
        </w:rPr>
        <w:t>, “</w:t>
      </w:r>
      <w:r w:rsidRPr="00F50FDA">
        <w:rPr>
          <w:i/>
          <w:iCs/>
        </w:rPr>
        <w:t>Give, and it will be given to you</w:t>
      </w:r>
      <w:r>
        <w:rPr>
          <w:i/>
          <w:iCs/>
        </w:rPr>
        <w:t>.”</w:t>
      </w:r>
      <w:r>
        <w:t xml:space="preserve"> </w:t>
      </w:r>
      <w:r>
        <w:rPr>
          <w:b/>
          <w:bCs/>
        </w:rPr>
        <w:t>-Luke</w:t>
      </w:r>
      <w:r w:rsidRPr="00F50FDA">
        <w:rPr>
          <w:b/>
          <w:bCs/>
        </w:rPr>
        <w:t xml:space="preserve"> 6:38</w:t>
      </w:r>
    </w:p>
    <w:p w14:paraId="2FE9A30E" w14:textId="069F1DB9" w:rsidR="0079735A" w:rsidRDefault="0079735A" w:rsidP="0079735A">
      <w:r>
        <w:lastRenderedPageBreak/>
        <w:t xml:space="preserve">Why is it so hard to find that all-too-elusive “perfect gift” for the loved </w:t>
      </w:r>
      <w:r>
        <w:t>one</w:t>
      </w:r>
      <w:r w:rsidR="004B1EFA">
        <w:t>s</w:t>
      </w:r>
      <w:r>
        <w:t xml:space="preserve"> in your life? </w:t>
      </w:r>
      <w:r w:rsidR="00EA25D6">
        <w:t>For many of us</w:t>
      </w:r>
      <w:r>
        <w:t xml:space="preserve">, it’s because they already have everything they need and most of what they want. </w:t>
      </w:r>
    </w:p>
    <w:p w14:paraId="31210D14" w14:textId="44C4AE44" w:rsidR="0079735A" w:rsidRDefault="0079735A" w:rsidP="0079735A">
      <w:r>
        <w:t>It</w:t>
      </w:r>
      <w:r>
        <w:t xml:space="preserve"> sometimes </w:t>
      </w:r>
      <w:r w:rsidR="00EA25D6">
        <w:t xml:space="preserve">feels </w:t>
      </w:r>
      <w:r>
        <w:t>impossible to find a gift that won’t be banished to that closet for unwanted, unneeded</w:t>
      </w:r>
      <w:r w:rsidR="00EA25D6">
        <w:t>, and unused</w:t>
      </w:r>
      <w:r>
        <w:t xml:space="preserve"> presents</w:t>
      </w:r>
      <w:r w:rsidR="004B1EFA">
        <w:t xml:space="preserve"> --</w:t>
      </w:r>
      <w:r>
        <w:t xml:space="preserve"> alongside the loud ties, the strong perfumes, the unread books, and the garish sweaters.</w:t>
      </w:r>
    </w:p>
    <w:p w14:paraId="5BFF8C8F" w14:textId="485E3C7F" w:rsidR="0079735A" w:rsidRDefault="004B1EFA" w:rsidP="0079735A">
      <w:r>
        <w:t>When it comes to gift-giving</w:t>
      </w:r>
      <w:r w:rsidR="00EA25D6">
        <w:t>,</w:t>
      </w:r>
      <w:r>
        <w:t xml:space="preserve"> it’s often said</w:t>
      </w:r>
      <w:r w:rsidR="0079735A">
        <w:t>, “It’s the thought that counts</w:t>
      </w:r>
      <w:r>
        <w:t>.</w:t>
      </w:r>
      <w:r w:rsidR="0079735A">
        <w:t xml:space="preserve">” </w:t>
      </w:r>
      <w:r>
        <w:t>If that’s true,</w:t>
      </w:r>
      <w:r w:rsidR="0079735A">
        <w:t xml:space="preserve"> why do we still put so much emphasis on the gift? </w:t>
      </w:r>
    </w:p>
    <w:p w14:paraId="13065B6E" w14:textId="44EEAF89" w:rsidR="00EA274E" w:rsidRDefault="008460A8" w:rsidP="0079735A">
      <w:r>
        <w:t>This</w:t>
      </w:r>
      <w:r w:rsidR="00EA25D6">
        <w:t xml:space="preserve"> year </w:t>
      </w:r>
      <w:r w:rsidR="0079735A">
        <w:t>focus on t</w:t>
      </w:r>
      <w:r w:rsidR="00EA25D6">
        <w:t>h</w:t>
      </w:r>
      <w:r w:rsidR="00EA274E">
        <w:t>e th</w:t>
      </w:r>
      <w:r w:rsidR="00EA25D6">
        <w:t>ought</w:t>
      </w:r>
      <w:r w:rsidR="00EA274E">
        <w:t xml:space="preserve">s behind </w:t>
      </w:r>
      <w:r w:rsidR="00AA612F">
        <w:t>your Christmas gifts</w:t>
      </w:r>
      <w:r w:rsidR="00EA25D6">
        <w:t xml:space="preserve">. </w:t>
      </w:r>
      <w:r w:rsidR="00AA612F">
        <w:t xml:space="preserve">Thoughts in keeping with the season. </w:t>
      </w:r>
      <w:r w:rsidR="00386062">
        <w:t>T</w:t>
      </w:r>
      <w:r w:rsidR="00EA274E">
        <w:t>houghts of meeting real needs and giving where it will be much appreciated. W</w:t>
      </w:r>
      <w:r w:rsidR="0079735A">
        <w:t xml:space="preserve">ith so many </w:t>
      </w:r>
      <w:r w:rsidR="00EA274E">
        <w:t xml:space="preserve">disadvantaged </w:t>
      </w:r>
      <w:r w:rsidR="0079735A">
        <w:t xml:space="preserve">people in the world, </w:t>
      </w:r>
      <w:r w:rsidR="00EA274E">
        <w:t xml:space="preserve">at least some of our Christmas budget would be well spent helping our needy neighbors. </w:t>
      </w:r>
    </w:p>
    <w:p w14:paraId="69269729" w14:textId="4EAE8624" w:rsidR="0079735A" w:rsidRDefault="00386062" w:rsidP="0079735A">
      <w:r>
        <w:t>If you are buying for</w:t>
      </w:r>
      <w:r w:rsidR="0079735A">
        <w:t xml:space="preserve"> a loved one who has everything, consider</w:t>
      </w:r>
      <w:r w:rsidR="004F40A0">
        <w:t xml:space="preserve"> instead</w:t>
      </w:r>
      <w:r w:rsidR="0079735A">
        <w:t xml:space="preserve"> giving a monetary donation in their honor to a worthy charity that helps the poor. </w:t>
      </w:r>
      <w:r w:rsidR="0079735A">
        <w:t xml:space="preserve">Some charities, such as Heifer International and ELCA Good Gifts, let you buy a specific item – </w:t>
      </w:r>
      <w:r w:rsidR="00CA3A1B">
        <w:t xml:space="preserve">such as </w:t>
      </w:r>
      <w:r w:rsidR="0079735A">
        <w:t xml:space="preserve">a goat or pig for a family, </w:t>
      </w:r>
      <w:r w:rsidR="00CA3A1B">
        <w:t xml:space="preserve">or </w:t>
      </w:r>
      <w:r w:rsidR="0079735A">
        <w:t>a water well for a village – to help people in the developing world.</w:t>
      </w:r>
    </w:p>
    <w:p w14:paraId="0881FF34" w14:textId="79EAEF63" w:rsidR="0079735A" w:rsidRDefault="0079735A" w:rsidP="0079735A">
      <w:r>
        <w:t xml:space="preserve">Make the gift in your loved one’s name or honor, and then describe it in a card attached to a low-cost “token” gift, such as a small box of chocolates or a bottle of wine. </w:t>
      </w:r>
      <w:r w:rsidR="00CA3A1B">
        <w:t>The better part of y</w:t>
      </w:r>
      <w:r>
        <w:t>our</w:t>
      </w:r>
      <w:r>
        <w:t xml:space="preserve"> gift will go to </w:t>
      </w:r>
      <w:r w:rsidR="00C405E6">
        <w:t xml:space="preserve">someone </w:t>
      </w:r>
      <w:r>
        <w:t xml:space="preserve">who truly </w:t>
      </w:r>
      <w:r w:rsidR="007F40C2">
        <w:t>need</w:t>
      </w:r>
      <w:r w:rsidR="00C405E6">
        <w:t>s</w:t>
      </w:r>
      <w:r>
        <w:t xml:space="preserve"> it, and your loved one will share the joy of loving</w:t>
      </w:r>
      <w:r w:rsidR="00C405E6">
        <w:t xml:space="preserve"> and helping</w:t>
      </w:r>
      <w:r>
        <w:t xml:space="preserve"> your neighbors in need. </w:t>
      </w:r>
    </w:p>
    <w:p w14:paraId="4EF03D0D" w14:textId="17DD52EE" w:rsidR="003B49F2" w:rsidRPr="002740B8" w:rsidRDefault="00CA3A1B" w:rsidP="0079735A">
      <w:pPr>
        <w:rPr>
          <w:rFonts w:ascii="Trebuchet MS" w:hAnsi="Trebuchet MS" w:cs="Times New Roman"/>
          <w:color w:val="000000"/>
          <w:sz w:val="27"/>
        </w:rPr>
      </w:pPr>
      <w:r>
        <w:t>Just</w:t>
      </w:r>
      <w:r w:rsidR="00982941">
        <w:t xml:space="preserve"> remember, ‘It’s the thought that counts!”</w:t>
      </w:r>
    </w:p>
    <w:p w14:paraId="508B4439" w14:textId="77777777" w:rsidR="009B011A" w:rsidRPr="00D04BB2" w:rsidRDefault="009B011A" w:rsidP="009B011A">
      <w:pPr>
        <w:spacing w:after="0" w:line="240" w:lineRule="auto"/>
        <w:rPr>
          <w:i/>
        </w:rPr>
      </w:pPr>
      <w:r w:rsidRPr="00531AD6">
        <w:rPr>
          <w:rFonts w:cstheme="minorHAnsi"/>
          <w:i/>
        </w:rPr>
        <w:t xml:space="preserve">Copyright © 2021, Rev. Robert Blezard. Pastor Blezard serves as pastor of St. Paul Lutheran Church, Aberdeen, MD, and works as content editor for </w:t>
      </w:r>
      <w:hyperlink r:id="rId10" w:history="1">
        <w:r w:rsidRPr="00531AD6">
          <w:rPr>
            <w:rStyle w:val="Hyperlink"/>
            <w:rFonts w:cstheme="minorHAnsi"/>
            <w:i/>
          </w:rPr>
          <w:t>www.stewardshipoflife.org</w:t>
        </w:r>
      </w:hyperlink>
      <w:r w:rsidRPr="00531AD6">
        <w:rPr>
          <w:rFonts w:cstheme="minorHAnsi"/>
          <w:i/>
        </w:rPr>
        <w:t xml:space="preserve">. He blogs at </w:t>
      </w:r>
      <w:hyperlink r:id="rId11" w:history="1">
        <w:r w:rsidRPr="00531AD6">
          <w:rPr>
            <w:rStyle w:val="Hyperlink"/>
            <w:rFonts w:cstheme="minorHAnsi"/>
            <w:i/>
          </w:rPr>
          <w:t>www.thestewardshipguy.com</w:t>
        </w:r>
      </w:hyperlink>
      <w:r w:rsidRPr="00531AD6">
        <w:rPr>
          <w:rFonts w:cstheme="minorHAnsi"/>
        </w:rPr>
        <w:t>.</w:t>
      </w:r>
    </w:p>
    <w:p w14:paraId="4EF03D20" w14:textId="2F460CA6" w:rsidR="00C60D1B" w:rsidRDefault="00C60D1B" w:rsidP="00DA6626">
      <w:pPr>
        <w:spacing w:after="0"/>
      </w:pPr>
    </w:p>
    <w:p w14:paraId="2D601013" w14:textId="77777777" w:rsidR="009B011A" w:rsidRDefault="009B011A" w:rsidP="00DA6626">
      <w:pPr>
        <w:spacing w:after="0"/>
      </w:pPr>
    </w:p>
    <w:p w14:paraId="5952AD68" w14:textId="77777777" w:rsidR="009B011A" w:rsidRPr="006E6173" w:rsidRDefault="009B011A" w:rsidP="009B011A">
      <w:pPr>
        <w:spacing w:after="0"/>
        <w:rPr>
          <w:b/>
          <w:sz w:val="40"/>
          <w:u w:val="single"/>
        </w:rPr>
      </w:pPr>
      <w:r w:rsidRPr="006E6173">
        <w:rPr>
          <w:b/>
          <w:sz w:val="40"/>
          <w:u w:val="single"/>
        </w:rPr>
        <w:t>General Stewardship Resource Websites</w:t>
      </w:r>
    </w:p>
    <w:p w14:paraId="53D34732" w14:textId="77777777" w:rsidR="009B011A" w:rsidRDefault="00C405E6" w:rsidP="009B011A">
      <w:pPr>
        <w:spacing w:after="0"/>
      </w:pPr>
      <w:hyperlink r:id="rId12" w:history="1">
        <w:r w:rsidR="009B011A" w:rsidRPr="00304295">
          <w:rPr>
            <w:rStyle w:val="Hyperlink"/>
            <w:b/>
          </w:rPr>
          <w:t>Stewardship of Life Institute</w:t>
        </w:r>
      </w:hyperlink>
      <w:r w:rsidR="009B011A">
        <w:t>– Headquartered at United Lutheran Seminary, this site has a trove of resources in areas of congregational and personal stewardship.</w:t>
      </w:r>
      <w:r w:rsidR="009B011A" w:rsidRPr="00C60D1B">
        <w:rPr>
          <w:sz w:val="18"/>
        </w:rPr>
        <w:t xml:space="preserve"> (</w:t>
      </w:r>
      <w:hyperlink r:id="rId13" w:history="1">
        <w:r w:rsidR="009B011A" w:rsidRPr="00C91422">
          <w:rPr>
            <w:rStyle w:val="Hyperlink"/>
            <w:sz w:val="18"/>
          </w:rPr>
          <w:t>www.stewardshipoflife.org</w:t>
        </w:r>
      </w:hyperlink>
      <w:r w:rsidR="009B011A" w:rsidRPr="00C60D1B">
        <w:rPr>
          <w:sz w:val="18"/>
        </w:rPr>
        <w:t>)</w:t>
      </w:r>
    </w:p>
    <w:p w14:paraId="6B5F2FE3" w14:textId="77777777" w:rsidR="009B011A" w:rsidRPr="00F13140" w:rsidRDefault="00C405E6" w:rsidP="009B011A">
      <w:pPr>
        <w:spacing w:after="0"/>
        <w:rPr>
          <w:sz w:val="18"/>
        </w:rPr>
      </w:pPr>
      <w:hyperlink r:id="rId14" w:history="1">
        <w:r w:rsidR="009B011A" w:rsidRPr="00304295">
          <w:rPr>
            <w:rStyle w:val="Hyperlink"/>
            <w:b/>
          </w:rPr>
          <w:t>ELCA Stewardship Resources</w:t>
        </w:r>
      </w:hyperlink>
      <w:r w:rsidR="009B011A" w:rsidRPr="00F13140">
        <w:t>– Our denomination</w:t>
      </w:r>
      <w:r w:rsidR="009B011A">
        <w:t>’s deep well of materials.</w:t>
      </w:r>
      <w:r w:rsidR="009B011A" w:rsidRPr="00F13140">
        <w:rPr>
          <w:sz w:val="18"/>
        </w:rPr>
        <w:t xml:space="preserve"> (</w:t>
      </w:r>
      <w:hyperlink r:id="rId15" w:history="1">
        <w:r w:rsidR="009B011A" w:rsidRPr="005B4DEC">
          <w:rPr>
            <w:rStyle w:val="Hyperlink"/>
            <w:sz w:val="18"/>
          </w:rPr>
          <w:t>www.elca.org/stewardship</w:t>
        </w:r>
      </w:hyperlink>
      <w:r w:rsidR="009B011A" w:rsidRPr="00F13140">
        <w:rPr>
          <w:sz w:val="18"/>
        </w:rPr>
        <w:t>)</w:t>
      </w:r>
    </w:p>
    <w:p w14:paraId="3DBD18CB" w14:textId="77777777" w:rsidR="009B011A" w:rsidRDefault="00C405E6" w:rsidP="009B011A">
      <w:pPr>
        <w:spacing w:after="0"/>
      </w:pPr>
      <w:hyperlink r:id="rId16" w:history="1">
        <w:r w:rsidR="009B011A">
          <w:rPr>
            <w:rStyle w:val="Hyperlink"/>
            <w:b/>
          </w:rPr>
          <w:t>Center for Stewardship Leaders</w:t>
        </w:r>
      </w:hyperlink>
      <w:r w:rsidR="009B011A">
        <w:t xml:space="preserve"> – Luther Seminary’s </w:t>
      </w:r>
      <w:r w:rsidR="009B011A" w:rsidRPr="00CC37EC">
        <w:t>excellent website.</w:t>
      </w:r>
      <w:r w:rsidR="009B011A" w:rsidRPr="00920405">
        <w:rPr>
          <w:sz w:val="18"/>
        </w:rPr>
        <w:t xml:space="preserve"> (</w:t>
      </w:r>
      <w:hyperlink r:id="rId17" w:history="1">
        <w:r w:rsidR="009B011A" w:rsidRPr="00C91422">
          <w:rPr>
            <w:rStyle w:val="Hyperlink"/>
            <w:sz w:val="18"/>
          </w:rPr>
          <w:t>faithlead.luthersem.edu/stewardship/</w:t>
        </w:r>
      </w:hyperlink>
      <w:r w:rsidR="009B011A" w:rsidRPr="00920405">
        <w:rPr>
          <w:sz w:val="18"/>
        </w:rPr>
        <w:t>)</w:t>
      </w:r>
    </w:p>
    <w:p w14:paraId="1A6CEB01" w14:textId="77777777" w:rsidR="009B011A" w:rsidRPr="00920405" w:rsidRDefault="00C405E6" w:rsidP="009B011A">
      <w:pPr>
        <w:spacing w:after="0"/>
        <w:rPr>
          <w:sz w:val="18"/>
        </w:rPr>
      </w:pPr>
      <w:hyperlink r:id="rId18" w:history="1">
        <w:r w:rsidR="009B011A" w:rsidRPr="00304295">
          <w:rPr>
            <w:rStyle w:val="Hyperlink"/>
            <w:b/>
          </w:rPr>
          <w:t>The ELCA Foundation</w:t>
        </w:r>
      </w:hyperlink>
      <w:r w:rsidR="009B011A">
        <w:t xml:space="preserve"> a ministry of our denomination. </w:t>
      </w:r>
      <w:r w:rsidR="009B011A" w:rsidRPr="00920405">
        <w:rPr>
          <w:sz w:val="18"/>
        </w:rPr>
        <w:t>(</w:t>
      </w:r>
      <w:hyperlink r:id="rId19" w:history="1">
        <w:r w:rsidR="009B011A" w:rsidRPr="005B4DEC">
          <w:rPr>
            <w:rStyle w:val="Hyperlink"/>
            <w:sz w:val="18"/>
          </w:rPr>
          <w:t>www.elca.org/give/elca-foundation</w:t>
        </w:r>
      </w:hyperlink>
      <w:r w:rsidR="009B011A" w:rsidRPr="00920405">
        <w:rPr>
          <w:sz w:val="18"/>
        </w:rPr>
        <w:t>)</w:t>
      </w:r>
    </w:p>
    <w:p w14:paraId="5F80553C" w14:textId="14E6D8B8" w:rsidR="009B011A" w:rsidRDefault="00C405E6" w:rsidP="009B011A">
      <w:pPr>
        <w:spacing w:after="0"/>
      </w:pPr>
      <w:hyperlink r:id="rId20" w:history="1">
        <w:r w:rsidR="00DD67F3" w:rsidRPr="00B27FD5">
          <w:rPr>
            <w:rStyle w:val="Hyperlink"/>
            <w:rFonts w:cstheme="minorBidi"/>
            <w:b/>
            <w:bCs/>
          </w:rPr>
          <w:t>The Episcopal Network for Stewardship</w:t>
        </w:r>
      </w:hyperlink>
      <w:r w:rsidR="00DD67F3">
        <w:t xml:space="preserve"> </w:t>
      </w:r>
      <w:r w:rsidR="00B27FD5">
        <w:t>–</w:t>
      </w:r>
      <w:r w:rsidR="00DD67F3">
        <w:t xml:space="preserve"> </w:t>
      </w:r>
      <w:r w:rsidR="00B27FD5">
        <w:t xml:space="preserve">Solid resources! </w:t>
      </w:r>
      <w:r w:rsidR="00B27FD5" w:rsidRPr="00B27FD5">
        <w:rPr>
          <w:sz w:val="18"/>
          <w:szCs w:val="18"/>
        </w:rPr>
        <w:t>(</w:t>
      </w:r>
      <w:hyperlink r:id="rId21" w:history="1">
        <w:r w:rsidR="00B27FD5" w:rsidRPr="0013525D">
          <w:rPr>
            <w:rStyle w:val="Hyperlink"/>
            <w:rFonts w:cstheme="minorBidi"/>
            <w:sz w:val="18"/>
            <w:szCs w:val="18"/>
          </w:rPr>
          <w:t>www.tens.org/</w:t>
        </w:r>
      </w:hyperlink>
      <w:r w:rsidR="00B27FD5" w:rsidRPr="00B27FD5">
        <w:rPr>
          <w:sz w:val="18"/>
          <w:szCs w:val="18"/>
        </w:rPr>
        <w:t>)</w:t>
      </w:r>
      <w:r w:rsidR="00B27FD5">
        <w:t>.</w:t>
      </w:r>
    </w:p>
    <w:p w14:paraId="5952D0C3" w14:textId="77777777" w:rsidR="009B011A" w:rsidRDefault="009B011A" w:rsidP="009B011A">
      <w:pPr>
        <w:spacing w:after="0"/>
      </w:pPr>
    </w:p>
    <w:p w14:paraId="591FAD3E" w14:textId="77777777" w:rsidR="009B011A" w:rsidRPr="009230F7" w:rsidRDefault="009B011A" w:rsidP="009B011A">
      <w:pPr>
        <w:spacing w:after="0"/>
      </w:pPr>
      <w:r>
        <w:t>-end-</w:t>
      </w:r>
    </w:p>
    <w:p w14:paraId="4EF03D27" w14:textId="77777777" w:rsidR="009230F7" w:rsidRDefault="009230F7" w:rsidP="00DA6626">
      <w:pPr>
        <w:spacing w:after="0"/>
      </w:pPr>
    </w:p>
    <w:p w14:paraId="4EF03D2E" w14:textId="5356143E" w:rsidR="006A3FD2" w:rsidRPr="009230F7" w:rsidRDefault="006A3FD2" w:rsidP="00DA6626">
      <w:pPr>
        <w:spacing w:after="0"/>
      </w:pPr>
    </w:p>
    <w:sectPr w:rsidR="006A3FD2" w:rsidRPr="009230F7" w:rsidSect="00E544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CE1446"/>
    <w:multiLevelType w:val="hybridMultilevel"/>
    <w:tmpl w:val="C9AC5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937BC2"/>
    <w:multiLevelType w:val="hybridMultilevel"/>
    <w:tmpl w:val="161E0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7B2BFE"/>
    <w:multiLevelType w:val="hybridMultilevel"/>
    <w:tmpl w:val="F3209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C36050"/>
    <w:multiLevelType w:val="multilevel"/>
    <w:tmpl w:val="6B60DF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5D7D22"/>
    <w:multiLevelType w:val="hybridMultilevel"/>
    <w:tmpl w:val="C75A7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985545"/>
    <w:multiLevelType w:val="hybridMultilevel"/>
    <w:tmpl w:val="F3C2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6C87E49"/>
    <w:multiLevelType w:val="multilevel"/>
    <w:tmpl w:val="B6F8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652B6D"/>
    <w:multiLevelType w:val="hybridMultilevel"/>
    <w:tmpl w:val="438223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7EB4418"/>
    <w:multiLevelType w:val="hybridMultilevel"/>
    <w:tmpl w:val="0D90C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8"/>
  </w:num>
  <w:num w:numId="4">
    <w:abstractNumId w:val="0"/>
  </w:num>
  <w:num w:numId="5">
    <w:abstractNumId w:val="4"/>
  </w:num>
  <w:num w:numId="6">
    <w:abstractNumId w:val="2"/>
  </w:num>
  <w:num w:numId="7">
    <w:abstractNumId w:val="7"/>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45E6E"/>
    <w:rsid w:val="000009CD"/>
    <w:rsid w:val="00005DD8"/>
    <w:rsid w:val="00007402"/>
    <w:rsid w:val="00007CE4"/>
    <w:rsid w:val="00023421"/>
    <w:rsid w:val="00027523"/>
    <w:rsid w:val="0003295E"/>
    <w:rsid w:val="00033CE3"/>
    <w:rsid w:val="000360E1"/>
    <w:rsid w:val="00042BA6"/>
    <w:rsid w:val="00044400"/>
    <w:rsid w:val="00052E5E"/>
    <w:rsid w:val="00054850"/>
    <w:rsid w:val="000554BC"/>
    <w:rsid w:val="0006516F"/>
    <w:rsid w:val="00065CCE"/>
    <w:rsid w:val="00070BB2"/>
    <w:rsid w:val="0007573D"/>
    <w:rsid w:val="000769BA"/>
    <w:rsid w:val="000808F9"/>
    <w:rsid w:val="00087BA5"/>
    <w:rsid w:val="000927D0"/>
    <w:rsid w:val="000A07A0"/>
    <w:rsid w:val="000A4A5D"/>
    <w:rsid w:val="000A6D42"/>
    <w:rsid w:val="000B3E14"/>
    <w:rsid w:val="000B3F57"/>
    <w:rsid w:val="000B4F43"/>
    <w:rsid w:val="000B51FF"/>
    <w:rsid w:val="000C01AD"/>
    <w:rsid w:val="000C2153"/>
    <w:rsid w:val="000C5BCA"/>
    <w:rsid w:val="000C700C"/>
    <w:rsid w:val="000D128D"/>
    <w:rsid w:val="000D2F8D"/>
    <w:rsid w:val="000E02AA"/>
    <w:rsid w:val="000E2D38"/>
    <w:rsid w:val="000E3ACB"/>
    <w:rsid w:val="000F0A76"/>
    <w:rsid w:val="000F1BBA"/>
    <w:rsid w:val="000F3C07"/>
    <w:rsid w:val="000F3E47"/>
    <w:rsid w:val="000F5487"/>
    <w:rsid w:val="0010115D"/>
    <w:rsid w:val="001027CD"/>
    <w:rsid w:val="00104104"/>
    <w:rsid w:val="00107033"/>
    <w:rsid w:val="001105B9"/>
    <w:rsid w:val="001114A1"/>
    <w:rsid w:val="00116D96"/>
    <w:rsid w:val="001170EF"/>
    <w:rsid w:val="001171EF"/>
    <w:rsid w:val="001174BD"/>
    <w:rsid w:val="0013067E"/>
    <w:rsid w:val="00143DE7"/>
    <w:rsid w:val="001450D7"/>
    <w:rsid w:val="00145FFF"/>
    <w:rsid w:val="00146CB9"/>
    <w:rsid w:val="001551BE"/>
    <w:rsid w:val="0016193B"/>
    <w:rsid w:val="00162051"/>
    <w:rsid w:val="00165BF9"/>
    <w:rsid w:val="0017029B"/>
    <w:rsid w:val="001708CA"/>
    <w:rsid w:val="001805A9"/>
    <w:rsid w:val="00183048"/>
    <w:rsid w:val="00184882"/>
    <w:rsid w:val="001921D0"/>
    <w:rsid w:val="00196E8B"/>
    <w:rsid w:val="00197A9F"/>
    <w:rsid w:val="001A1702"/>
    <w:rsid w:val="001B1346"/>
    <w:rsid w:val="001B2E0E"/>
    <w:rsid w:val="001B5AC1"/>
    <w:rsid w:val="001C2C6A"/>
    <w:rsid w:val="001C45EB"/>
    <w:rsid w:val="001D0F1E"/>
    <w:rsid w:val="001D7EFE"/>
    <w:rsid w:val="001E2A70"/>
    <w:rsid w:val="001E54FA"/>
    <w:rsid w:val="001E6E15"/>
    <w:rsid w:val="0020332E"/>
    <w:rsid w:val="00204232"/>
    <w:rsid w:val="002042FE"/>
    <w:rsid w:val="00205542"/>
    <w:rsid w:val="002075E1"/>
    <w:rsid w:val="00212216"/>
    <w:rsid w:val="002122D0"/>
    <w:rsid w:val="00212A56"/>
    <w:rsid w:val="0021367D"/>
    <w:rsid w:val="002243D0"/>
    <w:rsid w:val="00233656"/>
    <w:rsid w:val="002337D1"/>
    <w:rsid w:val="0024060B"/>
    <w:rsid w:val="00241E45"/>
    <w:rsid w:val="00243E99"/>
    <w:rsid w:val="00254759"/>
    <w:rsid w:val="00255CBD"/>
    <w:rsid w:val="00255FF5"/>
    <w:rsid w:val="00262237"/>
    <w:rsid w:val="002711C6"/>
    <w:rsid w:val="002740B8"/>
    <w:rsid w:val="00286A70"/>
    <w:rsid w:val="002966F2"/>
    <w:rsid w:val="002A1F54"/>
    <w:rsid w:val="002A273C"/>
    <w:rsid w:val="002A2FED"/>
    <w:rsid w:val="002B3DB6"/>
    <w:rsid w:val="002C37C7"/>
    <w:rsid w:val="002C46C6"/>
    <w:rsid w:val="002D30A9"/>
    <w:rsid w:val="002D4858"/>
    <w:rsid w:val="002D6D57"/>
    <w:rsid w:val="002E0C0B"/>
    <w:rsid w:val="002E4248"/>
    <w:rsid w:val="002F3049"/>
    <w:rsid w:val="002F46A2"/>
    <w:rsid w:val="002F4B04"/>
    <w:rsid w:val="002F6424"/>
    <w:rsid w:val="002F6D3B"/>
    <w:rsid w:val="002F6D41"/>
    <w:rsid w:val="002F7D05"/>
    <w:rsid w:val="003026AB"/>
    <w:rsid w:val="003036FC"/>
    <w:rsid w:val="00313ED2"/>
    <w:rsid w:val="00315A44"/>
    <w:rsid w:val="00323F7F"/>
    <w:rsid w:val="0032529B"/>
    <w:rsid w:val="0032698E"/>
    <w:rsid w:val="00326D41"/>
    <w:rsid w:val="00334393"/>
    <w:rsid w:val="003358F8"/>
    <w:rsid w:val="00335E8C"/>
    <w:rsid w:val="003436B3"/>
    <w:rsid w:val="00345ED7"/>
    <w:rsid w:val="00350824"/>
    <w:rsid w:val="00354B65"/>
    <w:rsid w:val="00356BFB"/>
    <w:rsid w:val="00357603"/>
    <w:rsid w:val="00360450"/>
    <w:rsid w:val="00363482"/>
    <w:rsid w:val="003675DA"/>
    <w:rsid w:val="00375B4A"/>
    <w:rsid w:val="00383A75"/>
    <w:rsid w:val="003845B0"/>
    <w:rsid w:val="00384FAC"/>
    <w:rsid w:val="00385AAC"/>
    <w:rsid w:val="00386062"/>
    <w:rsid w:val="003867E2"/>
    <w:rsid w:val="003A2732"/>
    <w:rsid w:val="003B35AE"/>
    <w:rsid w:val="003B49F2"/>
    <w:rsid w:val="003B54F4"/>
    <w:rsid w:val="003B5E03"/>
    <w:rsid w:val="003B662A"/>
    <w:rsid w:val="003C10FA"/>
    <w:rsid w:val="003C20CE"/>
    <w:rsid w:val="003D263D"/>
    <w:rsid w:val="003D3031"/>
    <w:rsid w:val="003D5E7A"/>
    <w:rsid w:val="003E158D"/>
    <w:rsid w:val="00401AD4"/>
    <w:rsid w:val="004120B0"/>
    <w:rsid w:val="00412660"/>
    <w:rsid w:val="00416A2A"/>
    <w:rsid w:val="00421C48"/>
    <w:rsid w:val="004247DD"/>
    <w:rsid w:val="00434537"/>
    <w:rsid w:val="00443139"/>
    <w:rsid w:val="004431B7"/>
    <w:rsid w:val="00443747"/>
    <w:rsid w:val="0044696D"/>
    <w:rsid w:val="004533C7"/>
    <w:rsid w:val="00464C08"/>
    <w:rsid w:val="00477CD1"/>
    <w:rsid w:val="0048012E"/>
    <w:rsid w:val="004960B5"/>
    <w:rsid w:val="00497314"/>
    <w:rsid w:val="00497BD0"/>
    <w:rsid w:val="004A13AF"/>
    <w:rsid w:val="004A3A8C"/>
    <w:rsid w:val="004B12E6"/>
    <w:rsid w:val="004B1EFA"/>
    <w:rsid w:val="004B7983"/>
    <w:rsid w:val="004C11EB"/>
    <w:rsid w:val="004C6E4E"/>
    <w:rsid w:val="004C7B16"/>
    <w:rsid w:val="004D2A30"/>
    <w:rsid w:val="004D3F27"/>
    <w:rsid w:val="004D4B7B"/>
    <w:rsid w:val="004D5C18"/>
    <w:rsid w:val="004E2E2F"/>
    <w:rsid w:val="004E4830"/>
    <w:rsid w:val="004E5885"/>
    <w:rsid w:val="004F2A9E"/>
    <w:rsid w:val="004F40A0"/>
    <w:rsid w:val="00505CE6"/>
    <w:rsid w:val="0051735A"/>
    <w:rsid w:val="00520BDE"/>
    <w:rsid w:val="00525A71"/>
    <w:rsid w:val="005655DA"/>
    <w:rsid w:val="00570D3F"/>
    <w:rsid w:val="0057507D"/>
    <w:rsid w:val="005758DC"/>
    <w:rsid w:val="00583541"/>
    <w:rsid w:val="00584BD7"/>
    <w:rsid w:val="00587EAB"/>
    <w:rsid w:val="00587EEF"/>
    <w:rsid w:val="005912EE"/>
    <w:rsid w:val="00594969"/>
    <w:rsid w:val="00596879"/>
    <w:rsid w:val="005A0C7A"/>
    <w:rsid w:val="005A15C2"/>
    <w:rsid w:val="005A4922"/>
    <w:rsid w:val="005B0190"/>
    <w:rsid w:val="005B2786"/>
    <w:rsid w:val="005B7DFC"/>
    <w:rsid w:val="005C23D2"/>
    <w:rsid w:val="005C3A2C"/>
    <w:rsid w:val="005D09D6"/>
    <w:rsid w:val="005D31A7"/>
    <w:rsid w:val="005D46EE"/>
    <w:rsid w:val="005E1EF9"/>
    <w:rsid w:val="005F10CE"/>
    <w:rsid w:val="0060456E"/>
    <w:rsid w:val="006053CF"/>
    <w:rsid w:val="006113AD"/>
    <w:rsid w:val="006130C3"/>
    <w:rsid w:val="006155D7"/>
    <w:rsid w:val="006165A8"/>
    <w:rsid w:val="006207D8"/>
    <w:rsid w:val="00622720"/>
    <w:rsid w:val="006369AC"/>
    <w:rsid w:val="00643DF6"/>
    <w:rsid w:val="00650B98"/>
    <w:rsid w:val="00650CAB"/>
    <w:rsid w:val="00654AE3"/>
    <w:rsid w:val="00656E59"/>
    <w:rsid w:val="006646CA"/>
    <w:rsid w:val="00667E60"/>
    <w:rsid w:val="0067457E"/>
    <w:rsid w:val="00676E8C"/>
    <w:rsid w:val="006836BA"/>
    <w:rsid w:val="006869CC"/>
    <w:rsid w:val="0069440F"/>
    <w:rsid w:val="006A3FD2"/>
    <w:rsid w:val="006A5981"/>
    <w:rsid w:val="006A6761"/>
    <w:rsid w:val="006A717B"/>
    <w:rsid w:val="006A7602"/>
    <w:rsid w:val="006B1E06"/>
    <w:rsid w:val="006B357A"/>
    <w:rsid w:val="006C0EEB"/>
    <w:rsid w:val="006C1196"/>
    <w:rsid w:val="006C1EA4"/>
    <w:rsid w:val="006C2807"/>
    <w:rsid w:val="006C5637"/>
    <w:rsid w:val="006C6ECF"/>
    <w:rsid w:val="006E178D"/>
    <w:rsid w:val="006E5019"/>
    <w:rsid w:val="006E5B2D"/>
    <w:rsid w:val="0070130B"/>
    <w:rsid w:val="0070272B"/>
    <w:rsid w:val="007104A3"/>
    <w:rsid w:val="00711216"/>
    <w:rsid w:val="00712F40"/>
    <w:rsid w:val="007261EF"/>
    <w:rsid w:val="00733344"/>
    <w:rsid w:val="00734B77"/>
    <w:rsid w:val="00740772"/>
    <w:rsid w:val="00750999"/>
    <w:rsid w:val="0075214C"/>
    <w:rsid w:val="00753DBC"/>
    <w:rsid w:val="007619B5"/>
    <w:rsid w:val="00764CCE"/>
    <w:rsid w:val="0076597D"/>
    <w:rsid w:val="00770753"/>
    <w:rsid w:val="00772363"/>
    <w:rsid w:val="007724F5"/>
    <w:rsid w:val="00777555"/>
    <w:rsid w:val="00782842"/>
    <w:rsid w:val="00782900"/>
    <w:rsid w:val="00786EB6"/>
    <w:rsid w:val="0079735A"/>
    <w:rsid w:val="007A2C23"/>
    <w:rsid w:val="007B535D"/>
    <w:rsid w:val="007C052C"/>
    <w:rsid w:val="007C659C"/>
    <w:rsid w:val="007D0333"/>
    <w:rsid w:val="007D102E"/>
    <w:rsid w:val="007D3786"/>
    <w:rsid w:val="007E01C5"/>
    <w:rsid w:val="007E4D74"/>
    <w:rsid w:val="007E5A5D"/>
    <w:rsid w:val="007F40C2"/>
    <w:rsid w:val="007F78F3"/>
    <w:rsid w:val="00802271"/>
    <w:rsid w:val="0080319D"/>
    <w:rsid w:val="00806057"/>
    <w:rsid w:val="00807452"/>
    <w:rsid w:val="00814FFF"/>
    <w:rsid w:val="00817458"/>
    <w:rsid w:val="008217B3"/>
    <w:rsid w:val="00822F88"/>
    <w:rsid w:val="008261C2"/>
    <w:rsid w:val="0083270B"/>
    <w:rsid w:val="00834C43"/>
    <w:rsid w:val="00835224"/>
    <w:rsid w:val="00836B19"/>
    <w:rsid w:val="00837EE4"/>
    <w:rsid w:val="008433CD"/>
    <w:rsid w:val="00843892"/>
    <w:rsid w:val="00844BC6"/>
    <w:rsid w:val="008460A8"/>
    <w:rsid w:val="008506E4"/>
    <w:rsid w:val="00850814"/>
    <w:rsid w:val="00853996"/>
    <w:rsid w:val="00867A3F"/>
    <w:rsid w:val="008749AB"/>
    <w:rsid w:val="00877E27"/>
    <w:rsid w:val="008815ED"/>
    <w:rsid w:val="008867C5"/>
    <w:rsid w:val="00886EA1"/>
    <w:rsid w:val="00886F60"/>
    <w:rsid w:val="008909F3"/>
    <w:rsid w:val="00894C94"/>
    <w:rsid w:val="008A0AE7"/>
    <w:rsid w:val="008A3EDF"/>
    <w:rsid w:val="008A6A7E"/>
    <w:rsid w:val="008B2B97"/>
    <w:rsid w:val="008B425E"/>
    <w:rsid w:val="008B7645"/>
    <w:rsid w:val="008B7E88"/>
    <w:rsid w:val="008C002B"/>
    <w:rsid w:val="008C1BC7"/>
    <w:rsid w:val="008D0ED9"/>
    <w:rsid w:val="008D22BA"/>
    <w:rsid w:val="008E0911"/>
    <w:rsid w:val="008F0362"/>
    <w:rsid w:val="008F297F"/>
    <w:rsid w:val="008F2F59"/>
    <w:rsid w:val="00911EEE"/>
    <w:rsid w:val="009165D3"/>
    <w:rsid w:val="00917D80"/>
    <w:rsid w:val="00920405"/>
    <w:rsid w:val="009230F7"/>
    <w:rsid w:val="00924555"/>
    <w:rsid w:val="0092542E"/>
    <w:rsid w:val="00933204"/>
    <w:rsid w:val="00933AE1"/>
    <w:rsid w:val="00935476"/>
    <w:rsid w:val="009364B2"/>
    <w:rsid w:val="009533AF"/>
    <w:rsid w:val="00961700"/>
    <w:rsid w:val="00964D36"/>
    <w:rsid w:val="00967BE5"/>
    <w:rsid w:val="009732F2"/>
    <w:rsid w:val="0097745E"/>
    <w:rsid w:val="00981239"/>
    <w:rsid w:val="00982941"/>
    <w:rsid w:val="00991CA0"/>
    <w:rsid w:val="0099231B"/>
    <w:rsid w:val="00992591"/>
    <w:rsid w:val="00992B47"/>
    <w:rsid w:val="00996195"/>
    <w:rsid w:val="00997357"/>
    <w:rsid w:val="009A248D"/>
    <w:rsid w:val="009A3D5C"/>
    <w:rsid w:val="009A4B37"/>
    <w:rsid w:val="009A7E56"/>
    <w:rsid w:val="009B011A"/>
    <w:rsid w:val="009B5DDD"/>
    <w:rsid w:val="009B7774"/>
    <w:rsid w:val="009C1567"/>
    <w:rsid w:val="009C2F83"/>
    <w:rsid w:val="009C4158"/>
    <w:rsid w:val="009D13FC"/>
    <w:rsid w:val="009E087B"/>
    <w:rsid w:val="009E1770"/>
    <w:rsid w:val="009E1F18"/>
    <w:rsid w:val="009E3654"/>
    <w:rsid w:val="009E4D71"/>
    <w:rsid w:val="009F101B"/>
    <w:rsid w:val="00A00E41"/>
    <w:rsid w:val="00A0539F"/>
    <w:rsid w:val="00A0612B"/>
    <w:rsid w:val="00A126F1"/>
    <w:rsid w:val="00A33CB0"/>
    <w:rsid w:val="00A40642"/>
    <w:rsid w:val="00A43A11"/>
    <w:rsid w:val="00A56855"/>
    <w:rsid w:val="00A5772E"/>
    <w:rsid w:val="00A57EDF"/>
    <w:rsid w:val="00A628A9"/>
    <w:rsid w:val="00A635F9"/>
    <w:rsid w:val="00A63654"/>
    <w:rsid w:val="00A63F39"/>
    <w:rsid w:val="00A73D9C"/>
    <w:rsid w:val="00A757C4"/>
    <w:rsid w:val="00A76256"/>
    <w:rsid w:val="00A843CB"/>
    <w:rsid w:val="00A8534C"/>
    <w:rsid w:val="00A877A3"/>
    <w:rsid w:val="00A91A83"/>
    <w:rsid w:val="00A9270D"/>
    <w:rsid w:val="00A96C1D"/>
    <w:rsid w:val="00AA612F"/>
    <w:rsid w:val="00AB40EE"/>
    <w:rsid w:val="00AC4D3D"/>
    <w:rsid w:val="00AD2FEC"/>
    <w:rsid w:val="00AE0D32"/>
    <w:rsid w:val="00AE1FE6"/>
    <w:rsid w:val="00AE619C"/>
    <w:rsid w:val="00AF0442"/>
    <w:rsid w:val="00AF0E5A"/>
    <w:rsid w:val="00AF10DC"/>
    <w:rsid w:val="00AF65FD"/>
    <w:rsid w:val="00B01F5A"/>
    <w:rsid w:val="00B03960"/>
    <w:rsid w:val="00B04F72"/>
    <w:rsid w:val="00B15DD3"/>
    <w:rsid w:val="00B275CD"/>
    <w:rsid w:val="00B27FD5"/>
    <w:rsid w:val="00B316BE"/>
    <w:rsid w:val="00B32399"/>
    <w:rsid w:val="00B32B76"/>
    <w:rsid w:val="00B426B3"/>
    <w:rsid w:val="00B4435A"/>
    <w:rsid w:val="00B45E6E"/>
    <w:rsid w:val="00B47538"/>
    <w:rsid w:val="00B5029E"/>
    <w:rsid w:val="00B5621B"/>
    <w:rsid w:val="00B56FC8"/>
    <w:rsid w:val="00B6212E"/>
    <w:rsid w:val="00B80CBB"/>
    <w:rsid w:val="00B852CF"/>
    <w:rsid w:val="00B917F7"/>
    <w:rsid w:val="00B926F7"/>
    <w:rsid w:val="00B94861"/>
    <w:rsid w:val="00B96D17"/>
    <w:rsid w:val="00BA146A"/>
    <w:rsid w:val="00BA500C"/>
    <w:rsid w:val="00BB50BD"/>
    <w:rsid w:val="00BC09D7"/>
    <w:rsid w:val="00BC11F1"/>
    <w:rsid w:val="00BC4285"/>
    <w:rsid w:val="00BC555B"/>
    <w:rsid w:val="00BF3009"/>
    <w:rsid w:val="00BF357C"/>
    <w:rsid w:val="00BF3992"/>
    <w:rsid w:val="00BF465E"/>
    <w:rsid w:val="00BF49B8"/>
    <w:rsid w:val="00C02DDB"/>
    <w:rsid w:val="00C03E77"/>
    <w:rsid w:val="00C111FB"/>
    <w:rsid w:val="00C118DE"/>
    <w:rsid w:val="00C21156"/>
    <w:rsid w:val="00C215B7"/>
    <w:rsid w:val="00C2379F"/>
    <w:rsid w:val="00C36132"/>
    <w:rsid w:val="00C36FAD"/>
    <w:rsid w:val="00C405E6"/>
    <w:rsid w:val="00C41F51"/>
    <w:rsid w:val="00C45CB3"/>
    <w:rsid w:val="00C57C0D"/>
    <w:rsid w:val="00C60D1B"/>
    <w:rsid w:val="00C6115A"/>
    <w:rsid w:val="00C80609"/>
    <w:rsid w:val="00C832B9"/>
    <w:rsid w:val="00C91BC3"/>
    <w:rsid w:val="00C92402"/>
    <w:rsid w:val="00C924B2"/>
    <w:rsid w:val="00C9685F"/>
    <w:rsid w:val="00CA3A1B"/>
    <w:rsid w:val="00CB2C09"/>
    <w:rsid w:val="00CB3F6D"/>
    <w:rsid w:val="00CD0C26"/>
    <w:rsid w:val="00CD6383"/>
    <w:rsid w:val="00CD79F2"/>
    <w:rsid w:val="00CE42F3"/>
    <w:rsid w:val="00CE53BB"/>
    <w:rsid w:val="00CE62C5"/>
    <w:rsid w:val="00CE6347"/>
    <w:rsid w:val="00D02024"/>
    <w:rsid w:val="00D032C7"/>
    <w:rsid w:val="00D05D5B"/>
    <w:rsid w:val="00D13D0F"/>
    <w:rsid w:val="00D1694A"/>
    <w:rsid w:val="00D276D0"/>
    <w:rsid w:val="00D374E2"/>
    <w:rsid w:val="00D435F9"/>
    <w:rsid w:val="00D52009"/>
    <w:rsid w:val="00D53A99"/>
    <w:rsid w:val="00D57218"/>
    <w:rsid w:val="00D5797D"/>
    <w:rsid w:val="00D6187C"/>
    <w:rsid w:val="00D63F33"/>
    <w:rsid w:val="00D73637"/>
    <w:rsid w:val="00D7389C"/>
    <w:rsid w:val="00D73FBE"/>
    <w:rsid w:val="00D80241"/>
    <w:rsid w:val="00D804C9"/>
    <w:rsid w:val="00D90624"/>
    <w:rsid w:val="00D943EB"/>
    <w:rsid w:val="00DA2705"/>
    <w:rsid w:val="00DA32CB"/>
    <w:rsid w:val="00DA6626"/>
    <w:rsid w:val="00DA72A4"/>
    <w:rsid w:val="00DB75F0"/>
    <w:rsid w:val="00DC362A"/>
    <w:rsid w:val="00DC4511"/>
    <w:rsid w:val="00DC456E"/>
    <w:rsid w:val="00DC5ADF"/>
    <w:rsid w:val="00DC6341"/>
    <w:rsid w:val="00DD67F3"/>
    <w:rsid w:val="00DE378C"/>
    <w:rsid w:val="00DE5A06"/>
    <w:rsid w:val="00DF1B1A"/>
    <w:rsid w:val="00DF1D5A"/>
    <w:rsid w:val="00E01E82"/>
    <w:rsid w:val="00E11E39"/>
    <w:rsid w:val="00E13285"/>
    <w:rsid w:val="00E15331"/>
    <w:rsid w:val="00E17492"/>
    <w:rsid w:val="00E2279A"/>
    <w:rsid w:val="00E24992"/>
    <w:rsid w:val="00E37464"/>
    <w:rsid w:val="00E374D0"/>
    <w:rsid w:val="00E44A42"/>
    <w:rsid w:val="00E54485"/>
    <w:rsid w:val="00E57F59"/>
    <w:rsid w:val="00E61237"/>
    <w:rsid w:val="00E625E1"/>
    <w:rsid w:val="00E80572"/>
    <w:rsid w:val="00E810A6"/>
    <w:rsid w:val="00E83B49"/>
    <w:rsid w:val="00E84C3E"/>
    <w:rsid w:val="00E84D1F"/>
    <w:rsid w:val="00E856E9"/>
    <w:rsid w:val="00E87AC2"/>
    <w:rsid w:val="00E91776"/>
    <w:rsid w:val="00E95872"/>
    <w:rsid w:val="00E9660E"/>
    <w:rsid w:val="00E96FCA"/>
    <w:rsid w:val="00EA25D6"/>
    <w:rsid w:val="00EA274E"/>
    <w:rsid w:val="00EB0981"/>
    <w:rsid w:val="00EB6424"/>
    <w:rsid w:val="00EB64D3"/>
    <w:rsid w:val="00EB711A"/>
    <w:rsid w:val="00ED3CCA"/>
    <w:rsid w:val="00ED4249"/>
    <w:rsid w:val="00ED6FE3"/>
    <w:rsid w:val="00EE7479"/>
    <w:rsid w:val="00EF447B"/>
    <w:rsid w:val="00EF6E20"/>
    <w:rsid w:val="00F0519A"/>
    <w:rsid w:val="00F06A07"/>
    <w:rsid w:val="00F070A1"/>
    <w:rsid w:val="00F11FEA"/>
    <w:rsid w:val="00F37207"/>
    <w:rsid w:val="00F40C64"/>
    <w:rsid w:val="00F46CE3"/>
    <w:rsid w:val="00F47D81"/>
    <w:rsid w:val="00F55A5C"/>
    <w:rsid w:val="00F5752C"/>
    <w:rsid w:val="00F57C25"/>
    <w:rsid w:val="00F613F2"/>
    <w:rsid w:val="00F64CC1"/>
    <w:rsid w:val="00F65F25"/>
    <w:rsid w:val="00F73B39"/>
    <w:rsid w:val="00F77DEE"/>
    <w:rsid w:val="00F84D34"/>
    <w:rsid w:val="00F865D3"/>
    <w:rsid w:val="00F86D2C"/>
    <w:rsid w:val="00F87401"/>
    <w:rsid w:val="00F96C9A"/>
    <w:rsid w:val="00FA1B5B"/>
    <w:rsid w:val="00FB087B"/>
    <w:rsid w:val="00FB0B3E"/>
    <w:rsid w:val="00FB45D4"/>
    <w:rsid w:val="00FC13EF"/>
    <w:rsid w:val="00FC159B"/>
    <w:rsid w:val="00FC4333"/>
    <w:rsid w:val="00FC494E"/>
    <w:rsid w:val="00FC6FA9"/>
    <w:rsid w:val="00FD3B69"/>
    <w:rsid w:val="00FE0853"/>
    <w:rsid w:val="00FF002F"/>
    <w:rsid w:val="00FF46B9"/>
    <w:rsid w:val="00FF51A8"/>
    <w:rsid w:val="00FF7B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F03CCB"/>
  <w15:docId w15:val="{16B664E0-0275-455B-84F0-3F47D39A9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0824"/>
  </w:style>
  <w:style w:type="paragraph" w:styleId="Heading1">
    <w:name w:val="heading 1"/>
    <w:basedOn w:val="Normal"/>
    <w:link w:val="Heading1Char"/>
    <w:uiPriority w:val="9"/>
    <w:qFormat/>
    <w:rsid w:val="00B45E6E"/>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CE634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45E6E"/>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locked/>
    <w:rsid w:val="00CE6347"/>
    <w:rPr>
      <w:rFonts w:asciiTheme="majorHAnsi" w:eastAsiaTheme="majorEastAsia" w:hAnsiTheme="majorHAnsi" w:cstheme="majorBidi"/>
      <w:b/>
      <w:bCs/>
      <w:color w:val="4F81BD" w:themeColor="accent1"/>
      <w:sz w:val="26"/>
      <w:szCs w:val="26"/>
    </w:rPr>
  </w:style>
  <w:style w:type="paragraph" w:customStyle="1" w:styleId="readingtext">
    <w:name w:val="reading_text"/>
    <w:basedOn w:val="Normal"/>
    <w:rsid w:val="00B45E6E"/>
    <w:pPr>
      <w:spacing w:before="100" w:beforeAutospacing="1" w:after="100" w:afterAutospacing="1" w:line="240" w:lineRule="auto"/>
    </w:pPr>
    <w:rPr>
      <w:rFonts w:ascii="Times New Roman" w:hAnsi="Times New Roman" w:cs="Times New Roman"/>
      <w:sz w:val="24"/>
      <w:szCs w:val="24"/>
    </w:rPr>
  </w:style>
  <w:style w:type="character" w:customStyle="1" w:styleId="hdg">
    <w:name w:val="hdg"/>
    <w:basedOn w:val="DefaultParagraphFont"/>
    <w:rsid w:val="00CE6347"/>
    <w:rPr>
      <w:rFonts w:cs="Times New Roman"/>
    </w:rPr>
  </w:style>
  <w:style w:type="character" w:styleId="Hyperlink">
    <w:name w:val="Hyperlink"/>
    <w:basedOn w:val="DefaultParagraphFont"/>
    <w:uiPriority w:val="99"/>
    <w:unhideWhenUsed/>
    <w:rsid w:val="00CE6347"/>
    <w:rPr>
      <w:rFonts w:cs="Times New Roman"/>
      <w:color w:val="0000FF"/>
      <w:u w:val="single"/>
    </w:rPr>
  </w:style>
  <w:style w:type="character" w:styleId="Emphasis">
    <w:name w:val="Emphasis"/>
    <w:basedOn w:val="DefaultParagraphFont"/>
    <w:uiPriority w:val="20"/>
    <w:qFormat/>
    <w:rsid w:val="00CE6347"/>
    <w:rPr>
      <w:rFonts w:cs="Times New Roman"/>
      <w:i/>
      <w:iCs/>
    </w:rPr>
  </w:style>
  <w:style w:type="paragraph" w:customStyle="1" w:styleId="Body">
    <w:name w:val="Body"/>
    <w:qFormat/>
    <w:rsid w:val="00143DE7"/>
    <w:pPr>
      <w:keepNext/>
      <w:spacing w:after="0" w:line="240" w:lineRule="auto"/>
    </w:pPr>
    <w:rPr>
      <w:rFonts w:ascii="Helvetica" w:eastAsia="Arial Unicode MS" w:hAnsi="Helvetica" w:cs="Arial Unicode MS"/>
      <w:color w:val="000000"/>
      <w:sz w:val="24"/>
      <w:szCs w:val="24"/>
      <w:u w:color="00000A"/>
      <w:lang w:eastAsia="zh-CN" w:bidi="hi-IN"/>
    </w:rPr>
  </w:style>
  <w:style w:type="character" w:customStyle="1" w:styleId="sc">
    <w:name w:val="sc"/>
    <w:basedOn w:val="DefaultParagraphFont"/>
    <w:rsid w:val="0048012E"/>
    <w:rPr>
      <w:rFonts w:cs="Times New Roman"/>
    </w:rPr>
  </w:style>
  <w:style w:type="paragraph" w:styleId="NormalWeb">
    <w:name w:val="Normal (Web)"/>
    <w:basedOn w:val="Normal"/>
    <w:uiPriority w:val="99"/>
    <w:semiHidden/>
    <w:unhideWhenUsed/>
    <w:rsid w:val="007261EF"/>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2F6424"/>
    <w:rPr>
      <w:rFonts w:cs="Times New Roman"/>
    </w:rPr>
  </w:style>
  <w:style w:type="paragraph" w:styleId="ListParagraph">
    <w:name w:val="List Paragraph"/>
    <w:basedOn w:val="Normal"/>
    <w:uiPriority w:val="34"/>
    <w:qFormat/>
    <w:rsid w:val="00007402"/>
    <w:pPr>
      <w:ind w:left="720"/>
      <w:contextualSpacing/>
    </w:pPr>
  </w:style>
  <w:style w:type="character" w:styleId="FollowedHyperlink">
    <w:name w:val="FollowedHyperlink"/>
    <w:basedOn w:val="DefaultParagraphFont"/>
    <w:uiPriority w:val="99"/>
    <w:semiHidden/>
    <w:unhideWhenUsed/>
    <w:rsid w:val="00802271"/>
    <w:rPr>
      <w:rFonts w:cs="Times New Roman"/>
      <w:color w:val="800080" w:themeColor="followedHyperlink"/>
      <w:u w:val="single"/>
    </w:rPr>
  </w:style>
  <w:style w:type="character" w:customStyle="1" w:styleId="Mention1">
    <w:name w:val="Mention1"/>
    <w:basedOn w:val="DefaultParagraphFont"/>
    <w:uiPriority w:val="99"/>
    <w:semiHidden/>
    <w:unhideWhenUsed/>
    <w:rsid w:val="00EE7479"/>
    <w:rPr>
      <w:color w:val="2B579A"/>
      <w:shd w:val="clear" w:color="auto" w:fill="E6E6E6"/>
    </w:rPr>
  </w:style>
  <w:style w:type="paragraph" w:customStyle="1" w:styleId="BodyA">
    <w:name w:val="Body A"/>
    <w:rsid w:val="00E625E1"/>
    <w:pPr>
      <w:keepNext/>
      <w:spacing w:after="0" w:line="240" w:lineRule="auto"/>
    </w:pPr>
    <w:rPr>
      <w:rFonts w:ascii="Helvetica" w:eastAsia="Arial Unicode MS" w:hAnsi="Helvetica" w:cs="Arial Unicode MS"/>
      <w:color w:val="000000"/>
      <w:u w:color="00000A"/>
    </w:rPr>
  </w:style>
  <w:style w:type="character" w:customStyle="1" w:styleId="UnresolvedMention1">
    <w:name w:val="Unresolved Mention1"/>
    <w:basedOn w:val="DefaultParagraphFont"/>
    <w:uiPriority w:val="99"/>
    <w:semiHidden/>
    <w:unhideWhenUsed/>
    <w:rsid w:val="00233656"/>
    <w:rPr>
      <w:color w:val="808080"/>
      <w:shd w:val="clear" w:color="auto" w:fill="E6E6E6"/>
    </w:rPr>
  </w:style>
  <w:style w:type="character" w:styleId="Strong">
    <w:name w:val="Strong"/>
    <w:basedOn w:val="DefaultParagraphFont"/>
    <w:uiPriority w:val="22"/>
    <w:qFormat/>
    <w:rsid w:val="009A7E56"/>
    <w:rPr>
      <w:b/>
      <w:bCs/>
    </w:rPr>
  </w:style>
  <w:style w:type="character" w:styleId="CommentReference">
    <w:name w:val="annotation reference"/>
    <w:basedOn w:val="DefaultParagraphFont"/>
    <w:uiPriority w:val="99"/>
    <w:semiHidden/>
    <w:unhideWhenUsed/>
    <w:rsid w:val="006646CA"/>
    <w:rPr>
      <w:sz w:val="16"/>
      <w:szCs w:val="16"/>
    </w:rPr>
  </w:style>
  <w:style w:type="paragraph" w:styleId="CommentText">
    <w:name w:val="annotation text"/>
    <w:basedOn w:val="Normal"/>
    <w:link w:val="CommentTextChar"/>
    <w:uiPriority w:val="99"/>
    <w:semiHidden/>
    <w:unhideWhenUsed/>
    <w:rsid w:val="006646CA"/>
    <w:pPr>
      <w:spacing w:line="240" w:lineRule="auto"/>
    </w:pPr>
    <w:rPr>
      <w:sz w:val="20"/>
      <w:szCs w:val="20"/>
    </w:rPr>
  </w:style>
  <w:style w:type="character" w:customStyle="1" w:styleId="CommentTextChar">
    <w:name w:val="Comment Text Char"/>
    <w:basedOn w:val="DefaultParagraphFont"/>
    <w:link w:val="CommentText"/>
    <w:uiPriority w:val="99"/>
    <w:semiHidden/>
    <w:rsid w:val="006646CA"/>
    <w:rPr>
      <w:rFonts w:cstheme="minorBidi"/>
      <w:sz w:val="20"/>
      <w:szCs w:val="20"/>
    </w:rPr>
  </w:style>
  <w:style w:type="paragraph" w:styleId="CommentSubject">
    <w:name w:val="annotation subject"/>
    <w:basedOn w:val="CommentText"/>
    <w:next w:val="CommentText"/>
    <w:link w:val="CommentSubjectChar"/>
    <w:uiPriority w:val="99"/>
    <w:semiHidden/>
    <w:unhideWhenUsed/>
    <w:rsid w:val="006646CA"/>
    <w:rPr>
      <w:b/>
      <w:bCs/>
    </w:rPr>
  </w:style>
  <w:style w:type="character" w:customStyle="1" w:styleId="CommentSubjectChar">
    <w:name w:val="Comment Subject Char"/>
    <w:basedOn w:val="CommentTextChar"/>
    <w:link w:val="CommentSubject"/>
    <w:uiPriority w:val="99"/>
    <w:semiHidden/>
    <w:rsid w:val="006646CA"/>
    <w:rPr>
      <w:rFonts w:cstheme="minorBidi"/>
      <w:b/>
      <w:bCs/>
      <w:sz w:val="20"/>
      <w:szCs w:val="20"/>
    </w:rPr>
  </w:style>
  <w:style w:type="paragraph" w:styleId="BalloonText">
    <w:name w:val="Balloon Text"/>
    <w:basedOn w:val="Normal"/>
    <w:link w:val="BalloonTextChar"/>
    <w:uiPriority w:val="99"/>
    <w:semiHidden/>
    <w:unhideWhenUsed/>
    <w:rsid w:val="006646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46CA"/>
    <w:rPr>
      <w:rFonts w:ascii="Tahoma" w:hAnsi="Tahoma" w:cs="Tahoma"/>
      <w:sz w:val="16"/>
      <w:szCs w:val="16"/>
    </w:rPr>
  </w:style>
  <w:style w:type="character" w:customStyle="1" w:styleId="UnresolvedMention2">
    <w:name w:val="Unresolved Mention2"/>
    <w:basedOn w:val="DefaultParagraphFont"/>
    <w:uiPriority w:val="99"/>
    <w:semiHidden/>
    <w:unhideWhenUsed/>
    <w:rsid w:val="003675DA"/>
    <w:rPr>
      <w:color w:val="808080"/>
      <w:shd w:val="clear" w:color="auto" w:fill="E6E6E6"/>
    </w:rPr>
  </w:style>
  <w:style w:type="paragraph" w:styleId="Revision">
    <w:name w:val="Revision"/>
    <w:hidden/>
    <w:uiPriority w:val="99"/>
    <w:semiHidden/>
    <w:rsid w:val="003675DA"/>
    <w:pPr>
      <w:spacing w:after="0" w:line="240" w:lineRule="auto"/>
    </w:pPr>
  </w:style>
  <w:style w:type="character" w:customStyle="1" w:styleId="UnresolvedMention3">
    <w:name w:val="Unresolved Mention3"/>
    <w:basedOn w:val="DefaultParagraphFont"/>
    <w:uiPriority w:val="99"/>
    <w:semiHidden/>
    <w:unhideWhenUsed/>
    <w:rsid w:val="00212216"/>
    <w:rPr>
      <w:color w:val="808080"/>
      <w:shd w:val="clear" w:color="auto" w:fill="E6E6E6"/>
    </w:rPr>
  </w:style>
  <w:style w:type="character" w:customStyle="1" w:styleId="UnresolvedMention4">
    <w:name w:val="Unresolved Mention4"/>
    <w:basedOn w:val="DefaultParagraphFont"/>
    <w:uiPriority w:val="99"/>
    <w:semiHidden/>
    <w:unhideWhenUsed/>
    <w:rsid w:val="00F96C9A"/>
    <w:rPr>
      <w:color w:val="808080"/>
      <w:shd w:val="clear" w:color="auto" w:fill="E6E6E6"/>
    </w:rPr>
  </w:style>
  <w:style w:type="character" w:customStyle="1" w:styleId="UnresolvedMention5">
    <w:name w:val="Unresolved Mention5"/>
    <w:basedOn w:val="DefaultParagraphFont"/>
    <w:uiPriority w:val="99"/>
    <w:semiHidden/>
    <w:unhideWhenUsed/>
    <w:rsid w:val="00042BA6"/>
    <w:rPr>
      <w:color w:val="808080"/>
      <w:shd w:val="clear" w:color="auto" w:fill="E6E6E6"/>
    </w:rPr>
  </w:style>
  <w:style w:type="character" w:customStyle="1" w:styleId="UnresolvedMention6">
    <w:name w:val="Unresolved Mention6"/>
    <w:basedOn w:val="DefaultParagraphFont"/>
    <w:uiPriority w:val="99"/>
    <w:semiHidden/>
    <w:unhideWhenUsed/>
    <w:rsid w:val="008867C5"/>
    <w:rPr>
      <w:color w:val="808080"/>
      <w:shd w:val="clear" w:color="auto" w:fill="E6E6E6"/>
    </w:rPr>
  </w:style>
  <w:style w:type="character" w:customStyle="1" w:styleId="vv">
    <w:name w:val="vv"/>
    <w:basedOn w:val="DefaultParagraphFont"/>
    <w:rsid w:val="000C01AD"/>
  </w:style>
  <w:style w:type="character" w:customStyle="1" w:styleId="UnresolvedMention7">
    <w:name w:val="Unresolved Mention7"/>
    <w:basedOn w:val="DefaultParagraphFont"/>
    <w:uiPriority w:val="99"/>
    <w:semiHidden/>
    <w:unhideWhenUsed/>
    <w:rsid w:val="00834C43"/>
    <w:rPr>
      <w:color w:val="808080"/>
      <w:shd w:val="clear" w:color="auto" w:fill="E6E6E6"/>
    </w:rPr>
  </w:style>
  <w:style w:type="character" w:customStyle="1" w:styleId="st">
    <w:name w:val="st"/>
    <w:basedOn w:val="DefaultParagraphFont"/>
    <w:rsid w:val="00335E8C"/>
  </w:style>
  <w:style w:type="character" w:customStyle="1" w:styleId="UnresolvedMention8">
    <w:name w:val="Unresolved Mention8"/>
    <w:basedOn w:val="DefaultParagraphFont"/>
    <w:uiPriority w:val="99"/>
    <w:semiHidden/>
    <w:unhideWhenUsed/>
    <w:rsid w:val="00C91BC3"/>
    <w:rPr>
      <w:color w:val="808080"/>
      <w:shd w:val="clear" w:color="auto" w:fill="E6E6E6"/>
    </w:rPr>
  </w:style>
  <w:style w:type="character" w:customStyle="1" w:styleId="text">
    <w:name w:val="text"/>
    <w:basedOn w:val="DefaultParagraphFont"/>
    <w:rsid w:val="001805A9"/>
  </w:style>
  <w:style w:type="character" w:customStyle="1" w:styleId="small-caps">
    <w:name w:val="small-caps"/>
    <w:basedOn w:val="DefaultParagraphFont"/>
    <w:rsid w:val="001805A9"/>
  </w:style>
  <w:style w:type="character" w:styleId="UnresolvedMention">
    <w:name w:val="Unresolved Mention"/>
    <w:basedOn w:val="DefaultParagraphFont"/>
    <w:uiPriority w:val="99"/>
    <w:semiHidden/>
    <w:unhideWhenUsed/>
    <w:rsid w:val="00B27F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15074">
      <w:bodyDiv w:val="1"/>
      <w:marLeft w:val="0"/>
      <w:marRight w:val="0"/>
      <w:marTop w:val="0"/>
      <w:marBottom w:val="0"/>
      <w:divBdr>
        <w:top w:val="none" w:sz="0" w:space="0" w:color="auto"/>
        <w:left w:val="none" w:sz="0" w:space="0" w:color="auto"/>
        <w:bottom w:val="none" w:sz="0" w:space="0" w:color="auto"/>
        <w:right w:val="none" w:sz="0" w:space="0" w:color="auto"/>
      </w:divBdr>
    </w:div>
    <w:div w:id="470248214">
      <w:bodyDiv w:val="1"/>
      <w:marLeft w:val="0"/>
      <w:marRight w:val="0"/>
      <w:marTop w:val="0"/>
      <w:marBottom w:val="0"/>
      <w:divBdr>
        <w:top w:val="none" w:sz="0" w:space="0" w:color="auto"/>
        <w:left w:val="none" w:sz="0" w:space="0" w:color="auto"/>
        <w:bottom w:val="none" w:sz="0" w:space="0" w:color="auto"/>
        <w:right w:val="none" w:sz="0" w:space="0" w:color="auto"/>
      </w:divBdr>
    </w:div>
    <w:div w:id="744913567">
      <w:bodyDiv w:val="1"/>
      <w:marLeft w:val="0"/>
      <w:marRight w:val="0"/>
      <w:marTop w:val="0"/>
      <w:marBottom w:val="0"/>
      <w:divBdr>
        <w:top w:val="none" w:sz="0" w:space="0" w:color="auto"/>
        <w:left w:val="none" w:sz="0" w:space="0" w:color="auto"/>
        <w:bottom w:val="none" w:sz="0" w:space="0" w:color="auto"/>
        <w:right w:val="none" w:sz="0" w:space="0" w:color="auto"/>
      </w:divBdr>
      <w:divsChild>
        <w:div w:id="855116365">
          <w:marLeft w:val="0"/>
          <w:marRight w:val="0"/>
          <w:marTop w:val="0"/>
          <w:marBottom w:val="0"/>
          <w:divBdr>
            <w:top w:val="none" w:sz="0" w:space="0" w:color="auto"/>
            <w:left w:val="none" w:sz="0" w:space="0" w:color="auto"/>
            <w:bottom w:val="none" w:sz="0" w:space="0" w:color="auto"/>
            <w:right w:val="none" w:sz="0" w:space="0" w:color="auto"/>
          </w:divBdr>
        </w:div>
      </w:divsChild>
    </w:div>
    <w:div w:id="861283826">
      <w:bodyDiv w:val="1"/>
      <w:marLeft w:val="0"/>
      <w:marRight w:val="0"/>
      <w:marTop w:val="0"/>
      <w:marBottom w:val="0"/>
      <w:divBdr>
        <w:top w:val="none" w:sz="0" w:space="0" w:color="auto"/>
        <w:left w:val="none" w:sz="0" w:space="0" w:color="auto"/>
        <w:bottom w:val="none" w:sz="0" w:space="0" w:color="auto"/>
        <w:right w:val="none" w:sz="0" w:space="0" w:color="auto"/>
      </w:divBdr>
    </w:div>
    <w:div w:id="1307977040">
      <w:bodyDiv w:val="1"/>
      <w:marLeft w:val="0"/>
      <w:marRight w:val="0"/>
      <w:marTop w:val="0"/>
      <w:marBottom w:val="0"/>
      <w:divBdr>
        <w:top w:val="none" w:sz="0" w:space="0" w:color="auto"/>
        <w:left w:val="none" w:sz="0" w:space="0" w:color="auto"/>
        <w:bottom w:val="none" w:sz="0" w:space="0" w:color="auto"/>
        <w:right w:val="none" w:sz="0" w:space="0" w:color="auto"/>
      </w:divBdr>
    </w:div>
    <w:div w:id="1497653543">
      <w:bodyDiv w:val="1"/>
      <w:marLeft w:val="0"/>
      <w:marRight w:val="0"/>
      <w:marTop w:val="0"/>
      <w:marBottom w:val="0"/>
      <w:divBdr>
        <w:top w:val="none" w:sz="0" w:space="0" w:color="auto"/>
        <w:left w:val="none" w:sz="0" w:space="0" w:color="auto"/>
        <w:bottom w:val="none" w:sz="0" w:space="0" w:color="auto"/>
        <w:right w:val="none" w:sz="0" w:space="0" w:color="auto"/>
      </w:divBdr>
    </w:div>
    <w:div w:id="1508399777">
      <w:bodyDiv w:val="1"/>
      <w:marLeft w:val="0"/>
      <w:marRight w:val="0"/>
      <w:marTop w:val="0"/>
      <w:marBottom w:val="0"/>
      <w:divBdr>
        <w:top w:val="none" w:sz="0" w:space="0" w:color="auto"/>
        <w:left w:val="none" w:sz="0" w:space="0" w:color="auto"/>
        <w:bottom w:val="none" w:sz="0" w:space="0" w:color="auto"/>
        <w:right w:val="none" w:sz="0" w:space="0" w:color="auto"/>
      </w:divBdr>
      <w:divsChild>
        <w:div w:id="408163275">
          <w:marLeft w:val="0"/>
          <w:marRight w:val="0"/>
          <w:marTop w:val="0"/>
          <w:marBottom w:val="0"/>
          <w:divBdr>
            <w:top w:val="none" w:sz="0" w:space="0" w:color="auto"/>
            <w:left w:val="none" w:sz="0" w:space="0" w:color="auto"/>
            <w:bottom w:val="none" w:sz="0" w:space="0" w:color="auto"/>
            <w:right w:val="none" w:sz="0" w:space="0" w:color="auto"/>
          </w:divBdr>
        </w:div>
      </w:divsChild>
    </w:div>
    <w:div w:id="2023390297">
      <w:marLeft w:val="0"/>
      <w:marRight w:val="0"/>
      <w:marTop w:val="0"/>
      <w:marBottom w:val="0"/>
      <w:divBdr>
        <w:top w:val="none" w:sz="0" w:space="0" w:color="auto"/>
        <w:left w:val="none" w:sz="0" w:space="0" w:color="auto"/>
        <w:bottom w:val="none" w:sz="0" w:space="0" w:color="auto"/>
        <w:right w:val="none" w:sz="0" w:space="0" w:color="auto"/>
      </w:divBdr>
      <w:divsChild>
        <w:div w:id="2023390296">
          <w:marLeft w:val="0"/>
          <w:marRight w:val="0"/>
          <w:marTop w:val="0"/>
          <w:marBottom w:val="0"/>
          <w:divBdr>
            <w:top w:val="none" w:sz="0" w:space="0" w:color="auto"/>
            <w:left w:val="none" w:sz="0" w:space="0" w:color="auto"/>
            <w:bottom w:val="none" w:sz="0" w:space="0" w:color="auto"/>
            <w:right w:val="none" w:sz="0" w:space="0" w:color="auto"/>
          </w:divBdr>
        </w:div>
      </w:divsChild>
    </w:div>
    <w:div w:id="2023390311">
      <w:marLeft w:val="0"/>
      <w:marRight w:val="0"/>
      <w:marTop w:val="0"/>
      <w:marBottom w:val="0"/>
      <w:divBdr>
        <w:top w:val="none" w:sz="0" w:space="0" w:color="auto"/>
        <w:left w:val="none" w:sz="0" w:space="0" w:color="auto"/>
        <w:bottom w:val="none" w:sz="0" w:space="0" w:color="auto"/>
        <w:right w:val="none" w:sz="0" w:space="0" w:color="auto"/>
      </w:divBdr>
    </w:div>
    <w:div w:id="2023390312">
      <w:marLeft w:val="0"/>
      <w:marRight w:val="0"/>
      <w:marTop w:val="0"/>
      <w:marBottom w:val="0"/>
      <w:divBdr>
        <w:top w:val="none" w:sz="0" w:space="0" w:color="auto"/>
        <w:left w:val="none" w:sz="0" w:space="0" w:color="auto"/>
        <w:bottom w:val="none" w:sz="0" w:space="0" w:color="auto"/>
        <w:right w:val="none" w:sz="0" w:space="0" w:color="auto"/>
      </w:divBdr>
      <w:divsChild>
        <w:div w:id="2023390300">
          <w:marLeft w:val="0"/>
          <w:marRight w:val="0"/>
          <w:marTop w:val="0"/>
          <w:marBottom w:val="0"/>
          <w:divBdr>
            <w:top w:val="none" w:sz="0" w:space="0" w:color="auto"/>
            <w:left w:val="none" w:sz="0" w:space="0" w:color="auto"/>
            <w:bottom w:val="none" w:sz="0" w:space="0" w:color="auto"/>
            <w:right w:val="none" w:sz="0" w:space="0" w:color="auto"/>
          </w:divBdr>
        </w:div>
        <w:div w:id="2023390317">
          <w:marLeft w:val="0"/>
          <w:marRight w:val="0"/>
          <w:marTop w:val="0"/>
          <w:marBottom w:val="0"/>
          <w:divBdr>
            <w:top w:val="none" w:sz="0" w:space="0" w:color="auto"/>
            <w:left w:val="none" w:sz="0" w:space="0" w:color="auto"/>
            <w:bottom w:val="none" w:sz="0" w:space="0" w:color="auto"/>
            <w:right w:val="none" w:sz="0" w:space="0" w:color="auto"/>
          </w:divBdr>
        </w:div>
        <w:div w:id="2023390337">
          <w:marLeft w:val="0"/>
          <w:marRight w:val="0"/>
          <w:marTop w:val="0"/>
          <w:marBottom w:val="0"/>
          <w:divBdr>
            <w:top w:val="none" w:sz="0" w:space="0" w:color="auto"/>
            <w:left w:val="none" w:sz="0" w:space="0" w:color="auto"/>
            <w:bottom w:val="none" w:sz="0" w:space="0" w:color="auto"/>
            <w:right w:val="none" w:sz="0" w:space="0" w:color="auto"/>
          </w:divBdr>
          <w:divsChild>
            <w:div w:id="2023390310">
              <w:marLeft w:val="0"/>
              <w:marRight w:val="0"/>
              <w:marTop w:val="0"/>
              <w:marBottom w:val="0"/>
              <w:divBdr>
                <w:top w:val="none" w:sz="0" w:space="0" w:color="auto"/>
                <w:left w:val="none" w:sz="0" w:space="0" w:color="auto"/>
                <w:bottom w:val="none" w:sz="0" w:space="0" w:color="auto"/>
                <w:right w:val="none" w:sz="0" w:space="0" w:color="auto"/>
              </w:divBdr>
              <w:divsChild>
                <w:div w:id="2023390316">
                  <w:marLeft w:val="0"/>
                  <w:marRight w:val="0"/>
                  <w:marTop w:val="0"/>
                  <w:marBottom w:val="0"/>
                  <w:divBdr>
                    <w:top w:val="none" w:sz="0" w:space="0" w:color="auto"/>
                    <w:left w:val="none" w:sz="0" w:space="0" w:color="auto"/>
                    <w:bottom w:val="none" w:sz="0" w:space="0" w:color="auto"/>
                    <w:right w:val="none" w:sz="0" w:space="0" w:color="auto"/>
                  </w:divBdr>
                  <w:divsChild>
                    <w:div w:id="2023390328">
                      <w:marLeft w:val="0"/>
                      <w:marRight w:val="0"/>
                      <w:marTop w:val="0"/>
                      <w:marBottom w:val="0"/>
                      <w:divBdr>
                        <w:top w:val="none" w:sz="0" w:space="0" w:color="auto"/>
                        <w:left w:val="none" w:sz="0" w:space="0" w:color="auto"/>
                        <w:bottom w:val="none" w:sz="0" w:space="0" w:color="auto"/>
                        <w:right w:val="none" w:sz="0" w:space="0" w:color="auto"/>
                      </w:divBdr>
                      <w:divsChild>
                        <w:div w:id="2023390298">
                          <w:marLeft w:val="0"/>
                          <w:marRight w:val="0"/>
                          <w:marTop w:val="0"/>
                          <w:marBottom w:val="0"/>
                          <w:divBdr>
                            <w:top w:val="none" w:sz="0" w:space="0" w:color="auto"/>
                            <w:left w:val="none" w:sz="0" w:space="0" w:color="auto"/>
                            <w:bottom w:val="none" w:sz="0" w:space="0" w:color="auto"/>
                            <w:right w:val="none" w:sz="0" w:space="0" w:color="auto"/>
                          </w:divBdr>
                        </w:div>
                        <w:div w:id="2023390299">
                          <w:marLeft w:val="0"/>
                          <w:marRight w:val="0"/>
                          <w:marTop w:val="0"/>
                          <w:marBottom w:val="0"/>
                          <w:divBdr>
                            <w:top w:val="none" w:sz="0" w:space="0" w:color="auto"/>
                            <w:left w:val="none" w:sz="0" w:space="0" w:color="auto"/>
                            <w:bottom w:val="none" w:sz="0" w:space="0" w:color="auto"/>
                            <w:right w:val="none" w:sz="0" w:space="0" w:color="auto"/>
                          </w:divBdr>
                        </w:div>
                        <w:div w:id="2023390301">
                          <w:marLeft w:val="0"/>
                          <w:marRight w:val="0"/>
                          <w:marTop w:val="0"/>
                          <w:marBottom w:val="0"/>
                          <w:divBdr>
                            <w:top w:val="none" w:sz="0" w:space="0" w:color="auto"/>
                            <w:left w:val="none" w:sz="0" w:space="0" w:color="auto"/>
                            <w:bottom w:val="none" w:sz="0" w:space="0" w:color="auto"/>
                            <w:right w:val="none" w:sz="0" w:space="0" w:color="auto"/>
                          </w:divBdr>
                        </w:div>
                        <w:div w:id="2023390302">
                          <w:marLeft w:val="0"/>
                          <w:marRight w:val="0"/>
                          <w:marTop w:val="0"/>
                          <w:marBottom w:val="0"/>
                          <w:divBdr>
                            <w:top w:val="none" w:sz="0" w:space="0" w:color="auto"/>
                            <w:left w:val="none" w:sz="0" w:space="0" w:color="auto"/>
                            <w:bottom w:val="none" w:sz="0" w:space="0" w:color="auto"/>
                            <w:right w:val="none" w:sz="0" w:space="0" w:color="auto"/>
                          </w:divBdr>
                        </w:div>
                        <w:div w:id="2023390303">
                          <w:marLeft w:val="0"/>
                          <w:marRight w:val="0"/>
                          <w:marTop w:val="0"/>
                          <w:marBottom w:val="0"/>
                          <w:divBdr>
                            <w:top w:val="none" w:sz="0" w:space="0" w:color="auto"/>
                            <w:left w:val="none" w:sz="0" w:space="0" w:color="auto"/>
                            <w:bottom w:val="none" w:sz="0" w:space="0" w:color="auto"/>
                            <w:right w:val="none" w:sz="0" w:space="0" w:color="auto"/>
                          </w:divBdr>
                        </w:div>
                        <w:div w:id="2023390304">
                          <w:marLeft w:val="0"/>
                          <w:marRight w:val="0"/>
                          <w:marTop w:val="0"/>
                          <w:marBottom w:val="0"/>
                          <w:divBdr>
                            <w:top w:val="none" w:sz="0" w:space="0" w:color="auto"/>
                            <w:left w:val="none" w:sz="0" w:space="0" w:color="auto"/>
                            <w:bottom w:val="none" w:sz="0" w:space="0" w:color="auto"/>
                            <w:right w:val="none" w:sz="0" w:space="0" w:color="auto"/>
                          </w:divBdr>
                        </w:div>
                        <w:div w:id="2023390305">
                          <w:marLeft w:val="0"/>
                          <w:marRight w:val="0"/>
                          <w:marTop w:val="0"/>
                          <w:marBottom w:val="0"/>
                          <w:divBdr>
                            <w:top w:val="none" w:sz="0" w:space="0" w:color="auto"/>
                            <w:left w:val="none" w:sz="0" w:space="0" w:color="auto"/>
                            <w:bottom w:val="none" w:sz="0" w:space="0" w:color="auto"/>
                            <w:right w:val="none" w:sz="0" w:space="0" w:color="auto"/>
                          </w:divBdr>
                        </w:div>
                        <w:div w:id="2023390306">
                          <w:marLeft w:val="0"/>
                          <w:marRight w:val="0"/>
                          <w:marTop w:val="0"/>
                          <w:marBottom w:val="0"/>
                          <w:divBdr>
                            <w:top w:val="none" w:sz="0" w:space="0" w:color="auto"/>
                            <w:left w:val="none" w:sz="0" w:space="0" w:color="auto"/>
                            <w:bottom w:val="none" w:sz="0" w:space="0" w:color="auto"/>
                            <w:right w:val="none" w:sz="0" w:space="0" w:color="auto"/>
                          </w:divBdr>
                        </w:div>
                        <w:div w:id="2023390307">
                          <w:marLeft w:val="0"/>
                          <w:marRight w:val="0"/>
                          <w:marTop w:val="0"/>
                          <w:marBottom w:val="0"/>
                          <w:divBdr>
                            <w:top w:val="none" w:sz="0" w:space="0" w:color="auto"/>
                            <w:left w:val="none" w:sz="0" w:space="0" w:color="auto"/>
                            <w:bottom w:val="none" w:sz="0" w:space="0" w:color="auto"/>
                            <w:right w:val="none" w:sz="0" w:space="0" w:color="auto"/>
                          </w:divBdr>
                        </w:div>
                        <w:div w:id="2023390308">
                          <w:marLeft w:val="0"/>
                          <w:marRight w:val="0"/>
                          <w:marTop w:val="0"/>
                          <w:marBottom w:val="0"/>
                          <w:divBdr>
                            <w:top w:val="none" w:sz="0" w:space="0" w:color="auto"/>
                            <w:left w:val="none" w:sz="0" w:space="0" w:color="auto"/>
                            <w:bottom w:val="none" w:sz="0" w:space="0" w:color="auto"/>
                            <w:right w:val="none" w:sz="0" w:space="0" w:color="auto"/>
                          </w:divBdr>
                        </w:div>
                        <w:div w:id="2023390313">
                          <w:marLeft w:val="0"/>
                          <w:marRight w:val="0"/>
                          <w:marTop w:val="0"/>
                          <w:marBottom w:val="0"/>
                          <w:divBdr>
                            <w:top w:val="none" w:sz="0" w:space="0" w:color="auto"/>
                            <w:left w:val="none" w:sz="0" w:space="0" w:color="auto"/>
                            <w:bottom w:val="none" w:sz="0" w:space="0" w:color="auto"/>
                            <w:right w:val="none" w:sz="0" w:space="0" w:color="auto"/>
                          </w:divBdr>
                        </w:div>
                        <w:div w:id="2023390314">
                          <w:marLeft w:val="0"/>
                          <w:marRight w:val="0"/>
                          <w:marTop w:val="0"/>
                          <w:marBottom w:val="0"/>
                          <w:divBdr>
                            <w:top w:val="none" w:sz="0" w:space="0" w:color="auto"/>
                            <w:left w:val="none" w:sz="0" w:space="0" w:color="auto"/>
                            <w:bottom w:val="none" w:sz="0" w:space="0" w:color="auto"/>
                            <w:right w:val="none" w:sz="0" w:space="0" w:color="auto"/>
                          </w:divBdr>
                        </w:div>
                        <w:div w:id="2023390318">
                          <w:marLeft w:val="0"/>
                          <w:marRight w:val="0"/>
                          <w:marTop w:val="0"/>
                          <w:marBottom w:val="0"/>
                          <w:divBdr>
                            <w:top w:val="none" w:sz="0" w:space="0" w:color="auto"/>
                            <w:left w:val="none" w:sz="0" w:space="0" w:color="auto"/>
                            <w:bottom w:val="none" w:sz="0" w:space="0" w:color="auto"/>
                            <w:right w:val="none" w:sz="0" w:space="0" w:color="auto"/>
                          </w:divBdr>
                        </w:div>
                        <w:div w:id="2023390319">
                          <w:marLeft w:val="0"/>
                          <w:marRight w:val="0"/>
                          <w:marTop w:val="0"/>
                          <w:marBottom w:val="0"/>
                          <w:divBdr>
                            <w:top w:val="none" w:sz="0" w:space="0" w:color="auto"/>
                            <w:left w:val="none" w:sz="0" w:space="0" w:color="auto"/>
                            <w:bottom w:val="none" w:sz="0" w:space="0" w:color="auto"/>
                            <w:right w:val="none" w:sz="0" w:space="0" w:color="auto"/>
                          </w:divBdr>
                        </w:div>
                        <w:div w:id="2023390320">
                          <w:marLeft w:val="0"/>
                          <w:marRight w:val="0"/>
                          <w:marTop w:val="0"/>
                          <w:marBottom w:val="0"/>
                          <w:divBdr>
                            <w:top w:val="none" w:sz="0" w:space="0" w:color="auto"/>
                            <w:left w:val="none" w:sz="0" w:space="0" w:color="auto"/>
                            <w:bottom w:val="none" w:sz="0" w:space="0" w:color="auto"/>
                            <w:right w:val="none" w:sz="0" w:space="0" w:color="auto"/>
                          </w:divBdr>
                        </w:div>
                        <w:div w:id="2023390321">
                          <w:marLeft w:val="0"/>
                          <w:marRight w:val="0"/>
                          <w:marTop w:val="0"/>
                          <w:marBottom w:val="0"/>
                          <w:divBdr>
                            <w:top w:val="none" w:sz="0" w:space="0" w:color="auto"/>
                            <w:left w:val="none" w:sz="0" w:space="0" w:color="auto"/>
                            <w:bottom w:val="none" w:sz="0" w:space="0" w:color="auto"/>
                            <w:right w:val="none" w:sz="0" w:space="0" w:color="auto"/>
                          </w:divBdr>
                        </w:div>
                        <w:div w:id="2023390322">
                          <w:marLeft w:val="0"/>
                          <w:marRight w:val="0"/>
                          <w:marTop w:val="0"/>
                          <w:marBottom w:val="0"/>
                          <w:divBdr>
                            <w:top w:val="none" w:sz="0" w:space="0" w:color="auto"/>
                            <w:left w:val="none" w:sz="0" w:space="0" w:color="auto"/>
                            <w:bottom w:val="none" w:sz="0" w:space="0" w:color="auto"/>
                            <w:right w:val="none" w:sz="0" w:space="0" w:color="auto"/>
                          </w:divBdr>
                        </w:div>
                        <w:div w:id="2023390323">
                          <w:marLeft w:val="0"/>
                          <w:marRight w:val="0"/>
                          <w:marTop w:val="0"/>
                          <w:marBottom w:val="0"/>
                          <w:divBdr>
                            <w:top w:val="none" w:sz="0" w:space="0" w:color="auto"/>
                            <w:left w:val="none" w:sz="0" w:space="0" w:color="auto"/>
                            <w:bottom w:val="none" w:sz="0" w:space="0" w:color="auto"/>
                            <w:right w:val="none" w:sz="0" w:space="0" w:color="auto"/>
                          </w:divBdr>
                        </w:div>
                        <w:div w:id="2023390324">
                          <w:marLeft w:val="0"/>
                          <w:marRight w:val="0"/>
                          <w:marTop w:val="0"/>
                          <w:marBottom w:val="0"/>
                          <w:divBdr>
                            <w:top w:val="none" w:sz="0" w:space="0" w:color="auto"/>
                            <w:left w:val="none" w:sz="0" w:space="0" w:color="auto"/>
                            <w:bottom w:val="none" w:sz="0" w:space="0" w:color="auto"/>
                            <w:right w:val="none" w:sz="0" w:space="0" w:color="auto"/>
                          </w:divBdr>
                        </w:div>
                        <w:div w:id="2023390325">
                          <w:marLeft w:val="0"/>
                          <w:marRight w:val="0"/>
                          <w:marTop w:val="0"/>
                          <w:marBottom w:val="0"/>
                          <w:divBdr>
                            <w:top w:val="none" w:sz="0" w:space="0" w:color="auto"/>
                            <w:left w:val="none" w:sz="0" w:space="0" w:color="auto"/>
                            <w:bottom w:val="none" w:sz="0" w:space="0" w:color="auto"/>
                            <w:right w:val="none" w:sz="0" w:space="0" w:color="auto"/>
                          </w:divBdr>
                        </w:div>
                        <w:div w:id="2023390326">
                          <w:marLeft w:val="0"/>
                          <w:marRight w:val="0"/>
                          <w:marTop w:val="0"/>
                          <w:marBottom w:val="0"/>
                          <w:divBdr>
                            <w:top w:val="none" w:sz="0" w:space="0" w:color="auto"/>
                            <w:left w:val="none" w:sz="0" w:space="0" w:color="auto"/>
                            <w:bottom w:val="none" w:sz="0" w:space="0" w:color="auto"/>
                            <w:right w:val="none" w:sz="0" w:space="0" w:color="auto"/>
                          </w:divBdr>
                        </w:div>
                        <w:div w:id="2023390329">
                          <w:marLeft w:val="0"/>
                          <w:marRight w:val="0"/>
                          <w:marTop w:val="0"/>
                          <w:marBottom w:val="0"/>
                          <w:divBdr>
                            <w:top w:val="none" w:sz="0" w:space="0" w:color="auto"/>
                            <w:left w:val="none" w:sz="0" w:space="0" w:color="auto"/>
                            <w:bottom w:val="none" w:sz="0" w:space="0" w:color="auto"/>
                            <w:right w:val="none" w:sz="0" w:space="0" w:color="auto"/>
                          </w:divBdr>
                        </w:div>
                        <w:div w:id="2023390330">
                          <w:marLeft w:val="0"/>
                          <w:marRight w:val="0"/>
                          <w:marTop w:val="0"/>
                          <w:marBottom w:val="0"/>
                          <w:divBdr>
                            <w:top w:val="none" w:sz="0" w:space="0" w:color="auto"/>
                            <w:left w:val="none" w:sz="0" w:space="0" w:color="auto"/>
                            <w:bottom w:val="none" w:sz="0" w:space="0" w:color="auto"/>
                            <w:right w:val="none" w:sz="0" w:space="0" w:color="auto"/>
                          </w:divBdr>
                        </w:div>
                        <w:div w:id="2023390331">
                          <w:marLeft w:val="0"/>
                          <w:marRight w:val="0"/>
                          <w:marTop w:val="0"/>
                          <w:marBottom w:val="0"/>
                          <w:divBdr>
                            <w:top w:val="none" w:sz="0" w:space="0" w:color="auto"/>
                            <w:left w:val="none" w:sz="0" w:space="0" w:color="auto"/>
                            <w:bottom w:val="none" w:sz="0" w:space="0" w:color="auto"/>
                            <w:right w:val="none" w:sz="0" w:space="0" w:color="auto"/>
                          </w:divBdr>
                        </w:div>
                        <w:div w:id="2023390333">
                          <w:marLeft w:val="0"/>
                          <w:marRight w:val="0"/>
                          <w:marTop w:val="0"/>
                          <w:marBottom w:val="0"/>
                          <w:divBdr>
                            <w:top w:val="none" w:sz="0" w:space="0" w:color="auto"/>
                            <w:left w:val="none" w:sz="0" w:space="0" w:color="auto"/>
                            <w:bottom w:val="none" w:sz="0" w:space="0" w:color="auto"/>
                            <w:right w:val="none" w:sz="0" w:space="0" w:color="auto"/>
                          </w:divBdr>
                        </w:div>
                        <w:div w:id="2023390334">
                          <w:marLeft w:val="0"/>
                          <w:marRight w:val="0"/>
                          <w:marTop w:val="0"/>
                          <w:marBottom w:val="0"/>
                          <w:divBdr>
                            <w:top w:val="none" w:sz="0" w:space="0" w:color="auto"/>
                            <w:left w:val="none" w:sz="0" w:space="0" w:color="auto"/>
                            <w:bottom w:val="none" w:sz="0" w:space="0" w:color="auto"/>
                            <w:right w:val="none" w:sz="0" w:space="0" w:color="auto"/>
                          </w:divBdr>
                        </w:div>
                        <w:div w:id="2023390335">
                          <w:marLeft w:val="0"/>
                          <w:marRight w:val="0"/>
                          <w:marTop w:val="0"/>
                          <w:marBottom w:val="0"/>
                          <w:divBdr>
                            <w:top w:val="none" w:sz="0" w:space="0" w:color="auto"/>
                            <w:left w:val="none" w:sz="0" w:space="0" w:color="auto"/>
                            <w:bottom w:val="none" w:sz="0" w:space="0" w:color="auto"/>
                            <w:right w:val="none" w:sz="0" w:space="0" w:color="auto"/>
                          </w:divBdr>
                        </w:div>
                        <w:div w:id="2023390336">
                          <w:marLeft w:val="0"/>
                          <w:marRight w:val="0"/>
                          <w:marTop w:val="0"/>
                          <w:marBottom w:val="0"/>
                          <w:divBdr>
                            <w:top w:val="none" w:sz="0" w:space="0" w:color="auto"/>
                            <w:left w:val="none" w:sz="0" w:space="0" w:color="auto"/>
                            <w:bottom w:val="none" w:sz="0" w:space="0" w:color="auto"/>
                            <w:right w:val="none" w:sz="0" w:space="0" w:color="auto"/>
                          </w:divBdr>
                        </w:div>
                        <w:div w:id="2023390338">
                          <w:marLeft w:val="0"/>
                          <w:marRight w:val="0"/>
                          <w:marTop w:val="0"/>
                          <w:marBottom w:val="0"/>
                          <w:divBdr>
                            <w:top w:val="none" w:sz="0" w:space="0" w:color="auto"/>
                            <w:left w:val="none" w:sz="0" w:space="0" w:color="auto"/>
                            <w:bottom w:val="none" w:sz="0" w:space="0" w:color="auto"/>
                            <w:right w:val="none" w:sz="0" w:space="0" w:color="auto"/>
                          </w:divBdr>
                        </w:div>
                        <w:div w:id="2023390339">
                          <w:marLeft w:val="0"/>
                          <w:marRight w:val="0"/>
                          <w:marTop w:val="0"/>
                          <w:marBottom w:val="0"/>
                          <w:divBdr>
                            <w:top w:val="none" w:sz="0" w:space="0" w:color="auto"/>
                            <w:left w:val="none" w:sz="0" w:space="0" w:color="auto"/>
                            <w:bottom w:val="none" w:sz="0" w:space="0" w:color="auto"/>
                            <w:right w:val="none" w:sz="0" w:space="0" w:color="auto"/>
                          </w:divBdr>
                        </w:div>
                        <w:div w:id="2023390340">
                          <w:marLeft w:val="0"/>
                          <w:marRight w:val="0"/>
                          <w:marTop w:val="0"/>
                          <w:marBottom w:val="0"/>
                          <w:divBdr>
                            <w:top w:val="none" w:sz="0" w:space="0" w:color="auto"/>
                            <w:left w:val="none" w:sz="0" w:space="0" w:color="auto"/>
                            <w:bottom w:val="none" w:sz="0" w:space="0" w:color="auto"/>
                            <w:right w:val="none" w:sz="0" w:space="0" w:color="auto"/>
                          </w:divBdr>
                        </w:div>
                        <w:div w:id="2023390341">
                          <w:marLeft w:val="0"/>
                          <w:marRight w:val="0"/>
                          <w:marTop w:val="0"/>
                          <w:marBottom w:val="0"/>
                          <w:divBdr>
                            <w:top w:val="none" w:sz="0" w:space="0" w:color="auto"/>
                            <w:left w:val="none" w:sz="0" w:space="0" w:color="auto"/>
                            <w:bottom w:val="none" w:sz="0" w:space="0" w:color="auto"/>
                            <w:right w:val="none" w:sz="0" w:space="0" w:color="auto"/>
                          </w:divBdr>
                        </w:div>
                        <w:div w:id="2023390342">
                          <w:marLeft w:val="0"/>
                          <w:marRight w:val="0"/>
                          <w:marTop w:val="0"/>
                          <w:marBottom w:val="0"/>
                          <w:divBdr>
                            <w:top w:val="none" w:sz="0" w:space="0" w:color="auto"/>
                            <w:left w:val="none" w:sz="0" w:space="0" w:color="auto"/>
                            <w:bottom w:val="none" w:sz="0" w:space="0" w:color="auto"/>
                            <w:right w:val="none" w:sz="0" w:space="0" w:color="auto"/>
                          </w:divBdr>
                        </w:div>
                        <w:div w:id="2023390343">
                          <w:marLeft w:val="0"/>
                          <w:marRight w:val="0"/>
                          <w:marTop w:val="0"/>
                          <w:marBottom w:val="0"/>
                          <w:divBdr>
                            <w:top w:val="none" w:sz="0" w:space="0" w:color="auto"/>
                            <w:left w:val="none" w:sz="0" w:space="0" w:color="auto"/>
                            <w:bottom w:val="none" w:sz="0" w:space="0" w:color="auto"/>
                            <w:right w:val="none" w:sz="0" w:space="0" w:color="auto"/>
                          </w:divBdr>
                        </w:div>
                        <w:div w:id="2023390344">
                          <w:marLeft w:val="0"/>
                          <w:marRight w:val="0"/>
                          <w:marTop w:val="0"/>
                          <w:marBottom w:val="0"/>
                          <w:divBdr>
                            <w:top w:val="none" w:sz="0" w:space="0" w:color="auto"/>
                            <w:left w:val="none" w:sz="0" w:space="0" w:color="auto"/>
                            <w:bottom w:val="none" w:sz="0" w:space="0" w:color="auto"/>
                            <w:right w:val="none" w:sz="0" w:space="0" w:color="auto"/>
                          </w:divBdr>
                        </w:div>
                        <w:div w:id="20233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90315">
      <w:marLeft w:val="0"/>
      <w:marRight w:val="0"/>
      <w:marTop w:val="0"/>
      <w:marBottom w:val="0"/>
      <w:divBdr>
        <w:top w:val="none" w:sz="0" w:space="0" w:color="auto"/>
        <w:left w:val="none" w:sz="0" w:space="0" w:color="auto"/>
        <w:bottom w:val="none" w:sz="0" w:space="0" w:color="auto"/>
        <w:right w:val="none" w:sz="0" w:space="0" w:color="auto"/>
      </w:divBdr>
    </w:div>
    <w:div w:id="2023390327">
      <w:marLeft w:val="0"/>
      <w:marRight w:val="0"/>
      <w:marTop w:val="0"/>
      <w:marBottom w:val="0"/>
      <w:divBdr>
        <w:top w:val="none" w:sz="0" w:space="0" w:color="auto"/>
        <w:left w:val="none" w:sz="0" w:space="0" w:color="auto"/>
        <w:bottom w:val="none" w:sz="0" w:space="0" w:color="auto"/>
        <w:right w:val="none" w:sz="0" w:space="0" w:color="auto"/>
      </w:divBdr>
      <w:divsChild>
        <w:div w:id="2023390309">
          <w:marLeft w:val="720"/>
          <w:marRight w:val="720"/>
          <w:marTop w:val="100"/>
          <w:marBottom w:val="100"/>
          <w:divBdr>
            <w:top w:val="none" w:sz="0" w:space="0" w:color="auto"/>
            <w:left w:val="none" w:sz="0" w:space="0" w:color="auto"/>
            <w:bottom w:val="none" w:sz="0" w:space="0" w:color="auto"/>
            <w:right w:val="none" w:sz="0" w:space="0" w:color="auto"/>
          </w:divBdr>
        </w:div>
      </w:divsChild>
    </w:div>
    <w:div w:id="202339033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estewardshipguy.com" TargetMode="External"/><Relationship Id="rId13" Type="http://schemas.openxmlformats.org/officeDocument/2006/relationships/hyperlink" Target="http://www.stewardshipoflife.org" TargetMode="External"/><Relationship Id="rId18" Type="http://schemas.openxmlformats.org/officeDocument/2006/relationships/hyperlink" Target="https://www.elca.org/give/elca-foundation" TargetMode="External"/><Relationship Id="rId3" Type="http://schemas.openxmlformats.org/officeDocument/2006/relationships/styles" Target="styles.xml"/><Relationship Id="rId21" Type="http://schemas.openxmlformats.org/officeDocument/2006/relationships/hyperlink" Target="http://www.tens.org/" TargetMode="External"/><Relationship Id="rId7" Type="http://schemas.openxmlformats.org/officeDocument/2006/relationships/hyperlink" Target="mailto:editor@stewardshipofllife.org" TargetMode="External"/><Relationship Id="rId12" Type="http://schemas.openxmlformats.org/officeDocument/2006/relationships/hyperlink" Target="http://www.stewardshipoflife.org/" TargetMode="External"/><Relationship Id="rId17" Type="http://schemas.openxmlformats.org/officeDocument/2006/relationships/hyperlink" Target="http://faithlead.luthersem.edu/stewardship/" TargetMode="External"/><Relationship Id="rId2" Type="http://schemas.openxmlformats.org/officeDocument/2006/relationships/numbering" Target="numbering.xml"/><Relationship Id="rId16" Type="http://schemas.openxmlformats.org/officeDocument/2006/relationships/hyperlink" Target="http://faithlead.luthersem.edu/stewardship/" TargetMode="External"/><Relationship Id="rId20" Type="http://schemas.openxmlformats.org/officeDocument/2006/relationships/hyperlink" Target="https://www.tens.org/"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file:///C:\Users\rblezard\AppData\Sharron\Downloads\www.thestewardshipguy.com" TargetMode="External"/><Relationship Id="rId5" Type="http://schemas.openxmlformats.org/officeDocument/2006/relationships/webSettings" Target="webSettings.xml"/><Relationship Id="rId15" Type="http://schemas.openxmlformats.org/officeDocument/2006/relationships/hyperlink" Target="http://www.elca.org/stewardship" TargetMode="External"/><Relationship Id="rId23" Type="http://schemas.openxmlformats.org/officeDocument/2006/relationships/theme" Target="theme/theme1.xml"/><Relationship Id="rId10" Type="http://schemas.openxmlformats.org/officeDocument/2006/relationships/hyperlink" Target="http://www.stewardshipoflife.org" TargetMode="External"/><Relationship Id="rId19" Type="http://schemas.openxmlformats.org/officeDocument/2006/relationships/hyperlink" Target="http://www.elca.org/give/elca-foundation" TargetMode="External"/><Relationship Id="rId4" Type="http://schemas.openxmlformats.org/officeDocument/2006/relationships/settings" Target="settings.xml"/><Relationship Id="rId9" Type="http://schemas.openxmlformats.org/officeDocument/2006/relationships/hyperlink" Target="https://www.lss-elca.org/toolkit-newsletter-archive/" TargetMode="External"/><Relationship Id="rId14" Type="http://schemas.openxmlformats.org/officeDocument/2006/relationships/hyperlink" Target="http://elca.org/stewardship"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10E52-260A-48B4-8AB5-BB84C1A12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3</Pages>
  <Words>1118</Words>
  <Characters>6373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Robert Blezard</cp:lastModifiedBy>
  <cp:revision>18</cp:revision>
  <cp:lastPrinted>2018-02-14T20:39:00Z</cp:lastPrinted>
  <dcterms:created xsi:type="dcterms:W3CDTF">2021-11-11T13:17:00Z</dcterms:created>
  <dcterms:modified xsi:type="dcterms:W3CDTF">2021-11-11T21:36:00Z</dcterms:modified>
</cp:coreProperties>
</file>