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A6E0" w14:textId="77EBC4DB" w:rsidR="009B011A" w:rsidRPr="00304295" w:rsidRDefault="009B011A" w:rsidP="009B011A">
      <w:pPr>
        <w:spacing w:after="0"/>
        <w:rPr>
          <w:rStyle w:val="hdg"/>
          <w:rFonts w:cs="Calibri"/>
          <w:b/>
          <w:sz w:val="32"/>
        </w:rPr>
      </w:pPr>
      <w:r>
        <w:rPr>
          <w:noProof/>
        </w:rPr>
        <w:drawing>
          <wp:anchor distT="0" distB="0" distL="114300" distR="114300" simplePos="0" relativeHeight="251659264" behindDoc="0" locked="0" layoutInCell="1" allowOverlap="1" wp14:anchorId="374CDCD1" wp14:editId="7A12D32F">
            <wp:simplePos x="0" y="0"/>
            <wp:positionH relativeFrom="margin">
              <wp:posOffset>4578350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 xml:space="preserve">Your Stewardship </w:t>
      </w:r>
      <w:r>
        <w:rPr>
          <w:rStyle w:val="hdg"/>
          <w:rFonts w:cs="Calibri"/>
          <w:b/>
          <w:sz w:val="36"/>
        </w:rPr>
        <w:t>Toolkit</w:t>
      </w:r>
      <w:r w:rsidRPr="00304295">
        <w:rPr>
          <w:rStyle w:val="hdg"/>
          <w:rFonts w:cs="Calibri"/>
          <w:b/>
          <w:sz w:val="36"/>
        </w:rPr>
        <w:t xml:space="preserve"> for </w:t>
      </w:r>
      <w:r w:rsidR="00FD1E5E">
        <w:rPr>
          <w:rStyle w:val="hdg"/>
          <w:rFonts w:cs="Calibri"/>
          <w:b/>
          <w:sz w:val="36"/>
        </w:rPr>
        <w:t>January</w:t>
      </w:r>
      <w:r w:rsidR="001805A9">
        <w:rPr>
          <w:rStyle w:val="hdg"/>
          <w:rFonts w:cs="Calibri"/>
          <w:b/>
          <w:sz w:val="36"/>
        </w:rPr>
        <w:t xml:space="preserve"> </w:t>
      </w:r>
      <w:r>
        <w:rPr>
          <w:rStyle w:val="hdg"/>
          <w:rFonts w:cs="Calibri"/>
          <w:b/>
          <w:sz w:val="36"/>
        </w:rPr>
        <w:t>2</w:t>
      </w:r>
      <w:r w:rsidRPr="00304295">
        <w:rPr>
          <w:rStyle w:val="hdg"/>
          <w:rFonts w:cs="Calibri"/>
          <w:b/>
          <w:sz w:val="36"/>
        </w:rPr>
        <w:t>0</w:t>
      </w:r>
      <w:r>
        <w:rPr>
          <w:rStyle w:val="hdg"/>
          <w:rFonts w:cs="Calibri"/>
          <w:b/>
          <w:sz w:val="36"/>
        </w:rPr>
        <w:t>2</w:t>
      </w:r>
      <w:r w:rsidR="00FD1E5E">
        <w:rPr>
          <w:rStyle w:val="hdg"/>
          <w:rFonts w:cs="Calibri"/>
          <w:b/>
          <w:sz w:val="36"/>
        </w:rPr>
        <w:t>4</w:t>
      </w:r>
      <w:r w:rsidRPr="00304295">
        <w:rPr>
          <w:rStyle w:val="hdg"/>
          <w:rFonts w:cs="Calibri"/>
          <w:b/>
          <w:sz w:val="36"/>
        </w:rPr>
        <w:t>!</w:t>
      </w:r>
    </w:p>
    <w:p w14:paraId="4BBBA4B8" w14:textId="7FF99BA0" w:rsidR="00326D41" w:rsidRDefault="005E3034" w:rsidP="009B011A">
      <w:pPr>
        <w:jc w:val="center"/>
        <w:rPr>
          <w:b/>
          <w:sz w:val="24"/>
        </w:rPr>
      </w:pPr>
      <w:r>
        <w:rPr>
          <w:rStyle w:val="hdg"/>
          <w:rFonts w:cs="Calibri"/>
          <w:i/>
          <w:sz w:val="24"/>
        </w:rPr>
        <w:t>This month’s</w:t>
      </w:r>
      <w:r w:rsidR="009B011A">
        <w:rPr>
          <w:rStyle w:val="hdg"/>
          <w:rFonts w:cs="Calibri"/>
          <w:i/>
          <w:sz w:val="24"/>
        </w:rPr>
        <w:t xml:space="preserve"> </w:t>
      </w:r>
      <w:r w:rsidR="009B6F0F">
        <w:rPr>
          <w:rStyle w:val="hdg"/>
          <w:rFonts w:cs="Calibri"/>
          <w:i/>
          <w:sz w:val="24"/>
        </w:rPr>
        <w:t>message</w:t>
      </w:r>
      <w:r w:rsidR="009B011A" w:rsidRPr="003D0CE1">
        <w:rPr>
          <w:rStyle w:val="hdg"/>
          <w:rFonts w:cs="Calibri"/>
          <w:i/>
          <w:sz w:val="24"/>
        </w:rPr>
        <w:t xml:space="preserve">: </w:t>
      </w:r>
      <w:r w:rsidR="00FD1E5E">
        <w:rPr>
          <w:rStyle w:val="hdg"/>
          <w:rFonts w:cs="Calibri"/>
          <w:b/>
          <w:bCs/>
          <w:iCs/>
          <w:sz w:val="24"/>
        </w:rPr>
        <w:t xml:space="preserve">2024: Your </w:t>
      </w:r>
      <w:r w:rsidR="00720F88">
        <w:rPr>
          <w:rStyle w:val="hdg"/>
          <w:rFonts w:cs="Calibri"/>
          <w:b/>
          <w:bCs/>
          <w:iCs/>
          <w:sz w:val="24"/>
        </w:rPr>
        <w:t>year for abundant living</w:t>
      </w:r>
    </w:p>
    <w:p w14:paraId="20FC0A57" w14:textId="2B9FD35A" w:rsidR="009B011A" w:rsidRPr="00304295" w:rsidRDefault="009B011A" w:rsidP="00E57839">
      <w:pPr>
        <w:jc w:val="center"/>
        <w:rPr>
          <w:rStyle w:val="Hyperlink"/>
        </w:rPr>
      </w:pPr>
      <w:r w:rsidRPr="00837EE4">
        <w:rPr>
          <w:rStyle w:val="hdg"/>
          <w:b/>
        </w:rPr>
        <w:t xml:space="preserve">Rev. Rob Blezard, </w:t>
      </w:r>
      <w:r>
        <w:rPr>
          <w:rStyle w:val="hdg"/>
          <w:b/>
        </w:rPr>
        <w:t>Web Editor</w:t>
      </w:r>
      <w:r w:rsidR="00E57839">
        <w:rPr>
          <w:rStyle w:val="hdg"/>
          <w:b/>
        </w:rPr>
        <w:br/>
      </w:r>
      <w:r>
        <w:rPr>
          <w:rStyle w:val="hdg"/>
        </w:rPr>
        <w:t>The Stewardship of Life Institute</w:t>
      </w:r>
      <w:r w:rsidR="00AE01DE">
        <w:rPr>
          <w:rStyle w:val="hdg"/>
        </w:rPr>
        <w:br/>
      </w:r>
      <w:hyperlink r:id="rId7" w:history="1">
        <w:r w:rsidRPr="00696AB0">
          <w:rPr>
            <w:rStyle w:val="Hyperlink"/>
          </w:rPr>
          <w:t>editor@stewardshipofllife.org</w:t>
        </w:r>
      </w:hyperlink>
    </w:p>
    <w:p w14:paraId="4EF03CD1" w14:textId="7E0CD93E"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E53BB">
        <w:rPr>
          <w:rStyle w:val="hdg"/>
          <w:rFonts w:cstheme="minorBidi"/>
        </w:rPr>
        <w:t>action</w:t>
      </w:r>
      <w:r w:rsidR="00A96C1D">
        <w:rPr>
          <w:rStyle w:val="hdg"/>
          <w:rFonts w:cstheme="minorBidi"/>
        </w:rPr>
        <w:t xml:space="preserve"> </w:t>
      </w:r>
      <w:r w:rsidRPr="00CE53BB">
        <w:rPr>
          <w:rStyle w:val="hdg"/>
          <w:rFonts w:cstheme="minorBidi"/>
        </w:rPr>
        <w:t>will</w:t>
      </w:r>
      <w:r>
        <w:rPr>
          <w:rStyle w:val="hdg"/>
          <w:rFonts w:cstheme="minorBidi"/>
        </w:rPr>
        <w:t xml:space="preserve"> help </w:t>
      </w:r>
      <w:r w:rsidR="00A96C1D">
        <w:rPr>
          <w:rStyle w:val="hdg"/>
          <w:rFonts w:cstheme="minorBidi"/>
        </w:rPr>
        <w:t xml:space="preserve">your congregation </w:t>
      </w:r>
      <w:r>
        <w:rPr>
          <w:rStyle w:val="hdg"/>
          <w:rFonts w:cstheme="minorBidi"/>
        </w:rPr>
        <w:t xml:space="preserve">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and generosity</w:t>
      </w:r>
      <w:r>
        <w:rPr>
          <w:rStyle w:val="hdg"/>
          <w:rFonts w:cstheme="minorBidi"/>
        </w:rPr>
        <w:t xml:space="preserve">. </w:t>
      </w:r>
      <w:r w:rsidR="009230F7">
        <w:rPr>
          <w:rStyle w:val="hdg"/>
          <w:rFonts w:cstheme="minorBidi"/>
        </w:rPr>
        <w:t xml:space="preserve">This kit is designed to help </w:t>
      </w:r>
      <w:r>
        <w:rPr>
          <w:rStyle w:val="hdg"/>
          <w:rFonts w:cstheme="minorBidi"/>
        </w:rPr>
        <w:t>get you there!</w:t>
      </w:r>
    </w:p>
    <w:p w14:paraId="4EF03CD2" w14:textId="77777777" w:rsidR="003B35AE" w:rsidRDefault="003B35AE" w:rsidP="00DA6626">
      <w:pPr>
        <w:spacing w:after="0"/>
        <w:rPr>
          <w:rStyle w:val="hdg"/>
          <w:rFonts w:cstheme="minorBidi"/>
        </w:rPr>
      </w:pPr>
    </w:p>
    <w:p w14:paraId="4EF03CD3" w14:textId="490103F3"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that lifted up a different aspect of stewardship. You could plan bible studies, temple talks, a preaching </w:t>
      </w:r>
      <w:r w:rsidR="00204232">
        <w:rPr>
          <w:rStyle w:val="hdg"/>
          <w:rFonts w:cstheme="minorBidi"/>
        </w:rPr>
        <w:t>series,</w:t>
      </w:r>
      <w:r>
        <w:rPr>
          <w:rStyle w:val="hdg"/>
          <w:rFonts w:cstheme="minorBidi"/>
        </w:rPr>
        <w:t xml:space="preserve"> and other </w:t>
      </w:r>
      <w:r w:rsidR="00654AE3">
        <w:rPr>
          <w:rStyle w:val="hdg"/>
          <w:rFonts w:cstheme="minorBidi"/>
        </w:rPr>
        <w:t>activities</w:t>
      </w:r>
      <w:r>
        <w:rPr>
          <w:rStyle w:val="hdg"/>
          <w:rFonts w:cstheme="minorBidi"/>
        </w:rPr>
        <w:t xml:space="preserve">. </w:t>
      </w:r>
    </w:p>
    <w:p w14:paraId="4EF03CD4" w14:textId="77777777" w:rsidR="003B35AE" w:rsidRDefault="003B35AE" w:rsidP="00DA6626">
      <w:pPr>
        <w:spacing w:after="0"/>
        <w:rPr>
          <w:rStyle w:val="hdg"/>
          <w:rFonts w:cstheme="minorBidi"/>
        </w:rPr>
      </w:pPr>
    </w:p>
    <w:p w14:paraId="4EF03CD7"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4EF03CD8" w14:textId="77777777" w:rsidR="009A4B37" w:rsidRDefault="009A4B37" w:rsidP="00DA6626">
      <w:pPr>
        <w:spacing w:after="0"/>
        <w:rPr>
          <w:rStyle w:val="hdg"/>
          <w:rFonts w:cstheme="minorBidi"/>
        </w:rPr>
      </w:pPr>
    </w:p>
    <w:p w14:paraId="4EF03CD9" w14:textId="19398254" w:rsidR="00FC13EF" w:rsidRPr="00AE01DE" w:rsidRDefault="007724F5" w:rsidP="00AE01DE">
      <w:pPr>
        <w:pStyle w:val="ListParagraph"/>
        <w:numPr>
          <w:ilvl w:val="0"/>
          <w:numId w:val="11"/>
        </w:numPr>
        <w:spacing w:after="0"/>
        <w:ind w:left="360"/>
        <w:rPr>
          <w:rStyle w:val="hdg"/>
          <w:rFonts w:cstheme="minorBidi"/>
        </w:rPr>
      </w:pPr>
      <w:r w:rsidRPr="00AE01DE">
        <w:rPr>
          <w:b/>
        </w:rPr>
        <w:t>Stewardship Snippets</w:t>
      </w:r>
      <w:r w:rsidRPr="00AE01DE">
        <w:rPr>
          <w:rStyle w:val="hdg"/>
          <w:rFonts w:cstheme="minorBidi"/>
          <w:b/>
        </w:rPr>
        <w:t>:</w:t>
      </w:r>
      <w:r w:rsidRPr="00AE01DE">
        <w:rPr>
          <w:rStyle w:val="hdg"/>
          <w:rFonts w:cstheme="minorBidi"/>
        </w:rPr>
        <w:t xml:space="preserve"> Put a “</w:t>
      </w:r>
      <w:r w:rsidR="008A6A7E" w:rsidRPr="00AE01DE">
        <w:rPr>
          <w:rStyle w:val="hdg"/>
          <w:rFonts w:cstheme="minorBidi"/>
        </w:rPr>
        <w:t>Stewardship S</w:t>
      </w:r>
      <w:r w:rsidRPr="00AE01DE">
        <w:rPr>
          <w:rStyle w:val="hdg"/>
          <w:rFonts w:cstheme="minorBidi"/>
        </w:rPr>
        <w:t>nippet” every week in your Sunday bulletin! It’</w:t>
      </w:r>
      <w:r w:rsidR="00FC13EF" w:rsidRPr="00AE01DE">
        <w:rPr>
          <w:rStyle w:val="hdg"/>
          <w:rFonts w:cstheme="minorBidi"/>
        </w:rPr>
        <w:t xml:space="preserve">s a quote from the week’s Revised Common Lectionary lessons, followed by a brief </w:t>
      </w:r>
      <w:r w:rsidR="008A6A7E" w:rsidRPr="00AE01DE">
        <w:rPr>
          <w:rStyle w:val="hdg"/>
          <w:rFonts w:cstheme="minorBidi"/>
        </w:rPr>
        <w:t>reflection</w:t>
      </w:r>
      <w:r w:rsidR="00FC13EF" w:rsidRPr="00AE01DE">
        <w:rPr>
          <w:rStyle w:val="hdg"/>
          <w:rFonts w:cstheme="minorBidi"/>
        </w:rPr>
        <w:t>.</w:t>
      </w:r>
      <w:r w:rsidR="009A4B37" w:rsidRPr="00AE01DE">
        <w:rPr>
          <w:rStyle w:val="hdg"/>
          <w:rFonts w:cstheme="minorBidi"/>
        </w:rPr>
        <w:t xml:space="preserve"> Just cut and paste!</w:t>
      </w:r>
    </w:p>
    <w:p w14:paraId="4EF03CDA" w14:textId="4E498830" w:rsidR="009A4B37" w:rsidRPr="00AE01DE" w:rsidRDefault="009A4B37" w:rsidP="00AE01DE">
      <w:pPr>
        <w:pStyle w:val="ListParagraph"/>
        <w:numPr>
          <w:ilvl w:val="0"/>
          <w:numId w:val="11"/>
        </w:numPr>
        <w:spacing w:after="0"/>
        <w:ind w:left="360"/>
        <w:rPr>
          <w:rStyle w:val="hdg"/>
          <w:rFonts w:cstheme="minorBidi"/>
        </w:rPr>
      </w:pPr>
      <w:r w:rsidRPr="00AE01DE">
        <w:rPr>
          <w:b/>
        </w:rPr>
        <w:t>Newsletter Articl</w:t>
      </w:r>
      <w:r w:rsidR="00802271" w:rsidRPr="00AE01DE">
        <w:rPr>
          <w:b/>
        </w:rPr>
        <w:t>e</w:t>
      </w:r>
      <w:r w:rsidRPr="00AE01DE">
        <w:rPr>
          <w:rStyle w:val="hdg"/>
          <w:rFonts w:cstheme="minorBidi"/>
          <w:b/>
        </w:rPr>
        <w:t>:</w:t>
      </w:r>
      <w:r w:rsidRPr="00AE01DE">
        <w:rPr>
          <w:rStyle w:val="hdg"/>
          <w:rFonts w:cstheme="minorBidi"/>
        </w:rPr>
        <w:t xml:space="preserve"> Publish something in your newsletter every month on </w:t>
      </w:r>
      <w:r w:rsidR="00B4435A" w:rsidRPr="00AE01DE">
        <w:rPr>
          <w:rStyle w:val="hdg"/>
          <w:rFonts w:cstheme="minorBidi"/>
        </w:rPr>
        <w:t>stewardship</w:t>
      </w:r>
      <w:r w:rsidRPr="00AE01DE">
        <w:rPr>
          <w:rStyle w:val="hdg"/>
          <w:rFonts w:cstheme="minorBidi"/>
        </w:rPr>
        <w:t xml:space="preserve"> and </w:t>
      </w:r>
      <w:r w:rsidR="00D57218" w:rsidRPr="00AE01DE">
        <w:rPr>
          <w:rStyle w:val="hdg"/>
          <w:rFonts w:cstheme="minorBidi"/>
        </w:rPr>
        <w:t>faith or</w:t>
      </w:r>
      <w:r w:rsidRPr="00AE01DE">
        <w:rPr>
          <w:rStyle w:val="hdg"/>
          <w:rFonts w:cstheme="minorBidi"/>
        </w:rPr>
        <w:t xml:space="preserve"> post it on your website. Keep your people thinking about stewardship. Just cut and paste!</w:t>
      </w:r>
    </w:p>
    <w:p w14:paraId="4EF03CE0" w14:textId="23E8DF2F" w:rsidR="009A4B37" w:rsidRPr="00AE01DE" w:rsidRDefault="009230F7" w:rsidP="00AE01DE">
      <w:pPr>
        <w:pStyle w:val="ListParagraph"/>
        <w:numPr>
          <w:ilvl w:val="0"/>
          <w:numId w:val="11"/>
        </w:numPr>
        <w:spacing w:after="0"/>
        <w:ind w:left="360"/>
        <w:rPr>
          <w:rStyle w:val="hdg"/>
          <w:rFonts w:cstheme="minorBidi"/>
        </w:rPr>
      </w:pPr>
      <w:r w:rsidRPr="00AE01DE">
        <w:rPr>
          <w:b/>
        </w:rPr>
        <w:t>General Resource Websites</w:t>
      </w:r>
      <w:r w:rsidR="00802271" w:rsidRPr="00AE01DE">
        <w:rPr>
          <w:rStyle w:val="hdg"/>
          <w:rFonts w:cstheme="minorBidi"/>
          <w:b/>
          <w:bCs/>
        </w:rPr>
        <w:t>:</w:t>
      </w:r>
      <w:r w:rsidR="00802271" w:rsidRPr="00AE01DE">
        <w:rPr>
          <w:rStyle w:val="hdg"/>
          <w:rFonts w:cstheme="minorBidi"/>
        </w:rPr>
        <w:t xml:space="preserve"> </w:t>
      </w:r>
      <w:r w:rsidRPr="00AE01DE">
        <w:rPr>
          <w:rStyle w:val="hdg"/>
          <w:rFonts w:cstheme="minorBidi"/>
        </w:rPr>
        <w:t xml:space="preserve">– </w:t>
      </w:r>
      <w:r w:rsidR="003675DA" w:rsidRPr="00AE01DE">
        <w:rPr>
          <w:rStyle w:val="hdg"/>
          <w:rFonts w:cstheme="minorBidi"/>
        </w:rPr>
        <w:t>T</w:t>
      </w:r>
      <w:r w:rsidRPr="00AE01DE">
        <w:rPr>
          <w:rStyle w:val="hdg"/>
          <w:rFonts w:cstheme="minorBidi"/>
        </w:rPr>
        <w:t>hese are places you can go for</w:t>
      </w:r>
      <w:r w:rsidR="00A96C1D" w:rsidRPr="00AE01DE">
        <w:rPr>
          <w:rStyle w:val="hdg"/>
          <w:rFonts w:cstheme="minorBidi"/>
        </w:rPr>
        <w:t xml:space="preserve"> inspiration and</w:t>
      </w:r>
      <w:r w:rsidRPr="00AE01DE">
        <w:rPr>
          <w:rStyle w:val="hdg"/>
          <w:rFonts w:cstheme="minorBidi"/>
        </w:rPr>
        <w:t xml:space="preserve"> great ideas!</w:t>
      </w:r>
    </w:p>
    <w:p w14:paraId="4EF03CE2" w14:textId="77777777" w:rsidR="00843892" w:rsidRDefault="00843892" w:rsidP="002714C8">
      <w:pPr>
        <w:spacing w:after="0"/>
        <w:rPr>
          <w:rStyle w:val="hdg"/>
          <w:rFonts w:cstheme="minorBidi"/>
        </w:rPr>
      </w:pPr>
    </w:p>
    <w:p w14:paraId="1EDC6F9E" w14:textId="77777777" w:rsidR="0071165E" w:rsidRDefault="0071165E" w:rsidP="002714C8">
      <w:pPr>
        <w:spacing w:after="0"/>
        <w:rPr>
          <w:rStyle w:val="hdg"/>
          <w:rFonts w:cstheme="minorBidi"/>
        </w:rPr>
      </w:pPr>
    </w:p>
    <w:p w14:paraId="4EF03CE3" w14:textId="77777777" w:rsidR="00843892" w:rsidRPr="008A6A7E" w:rsidRDefault="00843892" w:rsidP="002714C8">
      <w:pPr>
        <w:spacing w:after="0"/>
        <w:rPr>
          <w:rStyle w:val="hdg"/>
          <w:rFonts w:cstheme="minorBidi"/>
          <w:b/>
          <w:sz w:val="32"/>
        </w:rPr>
      </w:pPr>
      <w:bookmarkStart w:id="0" w:name="Snippets"/>
      <w:r w:rsidRPr="008A6A7E">
        <w:rPr>
          <w:rStyle w:val="hdg"/>
          <w:rFonts w:cstheme="minorBidi"/>
          <w:b/>
          <w:sz w:val="32"/>
        </w:rPr>
        <w:t>Stewardship Snippets</w:t>
      </w:r>
    </w:p>
    <w:bookmarkEnd w:id="0"/>
    <w:p w14:paraId="4EF03CE4" w14:textId="77777777" w:rsidR="00843892" w:rsidRPr="00843892" w:rsidRDefault="00843892" w:rsidP="002714C8">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4EF03CE5" w14:textId="77777777" w:rsidR="00843892" w:rsidRDefault="00843892" w:rsidP="002714C8">
      <w:pPr>
        <w:spacing w:after="0"/>
        <w:rPr>
          <w:rStyle w:val="hdg"/>
          <w:rFonts w:cstheme="minorBidi"/>
          <w:b/>
        </w:rPr>
      </w:pPr>
    </w:p>
    <w:p w14:paraId="4FFB272E" w14:textId="34BAB2FD" w:rsidR="002E4DD3" w:rsidRDefault="002E4DD3" w:rsidP="002E4DD3">
      <w:pPr>
        <w:rPr>
          <w:b/>
        </w:rPr>
      </w:pPr>
      <w:bookmarkStart w:id="1" w:name="Newsletter_Articles"/>
      <w:r>
        <w:rPr>
          <w:b/>
        </w:rPr>
        <w:t>January 6, 202</w:t>
      </w:r>
      <w:r w:rsidR="007329EA">
        <w:rPr>
          <w:b/>
        </w:rPr>
        <w:t>4</w:t>
      </w:r>
      <w:r>
        <w:rPr>
          <w:b/>
        </w:rPr>
        <w:t xml:space="preserve"> </w:t>
      </w:r>
      <w:r w:rsidRPr="00575BCA">
        <w:rPr>
          <w:bCs/>
        </w:rPr>
        <w:t>(</w:t>
      </w:r>
      <w:r>
        <w:rPr>
          <w:bCs/>
        </w:rPr>
        <w:t xml:space="preserve">Epiphany of the Lord, </w:t>
      </w:r>
      <w:r w:rsidRPr="00575BCA">
        <w:rPr>
          <w:bCs/>
        </w:rPr>
        <w:t xml:space="preserve">Year </w:t>
      </w:r>
      <w:r>
        <w:rPr>
          <w:bCs/>
        </w:rPr>
        <w:t>B</w:t>
      </w:r>
      <w:r w:rsidRPr="00575BCA">
        <w:rPr>
          <w:bCs/>
        </w:rPr>
        <w:t>)</w:t>
      </w:r>
      <w:r>
        <w:rPr>
          <w:bCs/>
        </w:rPr>
        <w:br/>
      </w:r>
      <w:r>
        <w:rPr>
          <w:i/>
        </w:rPr>
        <w:t>“Arise, shine; for your light has come, and the glory of the LORD has risen upon you.”</w:t>
      </w:r>
      <w:r>
        <w:rPr>
          <w:b/>
          <w:bCs/>
        </w:rPr>
        <w:t>-</w:t>
      </w:r>
      <w:r w:rsidRPr="00761B8F">
        <w:rPr>
          <w:b/>
          <w:bCs/>
        </w:rPr>
        <w:t xml:space="preserve"> Isaiah 60:1</w:t>
      </w:r>
      <w:r>
        <w:rPr>
          <w:b/>
          <w:bCs/>
        </w:rPr>
        <w:br/>
      </w:r>
      <w:r>
        <w:t xml:space="preserve">God continues to do new things among us—healing, restoring, and sustaining—and invites our participation in sharing the good news of the Christ. With the wise men and the faithful across time, we look to Jesus for our hope and eternal </w:t>
      </w:r>
      <w:r w:rsidR="00970563">
        <w:t>abundance</w:t>
      </w:r>
      <w:r>
        <w:t>. Step into the light and make 202</w:t>
      </w:r>
      <w:r w:rsidR="0035480B">
        <w:t>4</w:t>
      </w:r>
      <w:r>
        <w:t xml:space="preserve"> a year of </w:t>
      </w:r>
      <w:r w:rsidR="00970563">
        <w:t>abundance</w:t>
      </w:r>
      <w:r>
        <w:t xml:space="preserve"> “Jesus-style.”</w:t>
      </w:r>
    </w:p>
    <w:p w14:paraId="711AF383" w14:textId="504FCAF8" w:rsidR="002E4DD3" w:rsidRDefault="002E4DD3" w:rsidP="002E4DD3">
      <w:r>
        <w:rPr>
          <w:b/>
        </w:rPr>
        <w:t xml:space="preserve">January </w:t>
      </w:r>
      <w:r w:rsidR="0077240D">
        <w:rPr>
          <w:b/>
        </w:rPr>
        <w:t>7</w:t>
      </w:r>
      <w:r>
        <w:rPr>
          <w:b/>
        </w:rPr>
        <w:t>, 202</w:t>
      </w:r>
      <w:r w:rsidR="0077240D">
        <w:rPr>
          <w:b/>
        </w:rPr>
        <w:t>4</w:t>
      </w:r>
      <w:r>
        <w:rPr>
          <w:b/>
        </w:rPr>
        <w:t xml:space="preserve"> </w:t>
      </w:r>
      <w:r w:rsidRPr="00E83029">
        <w:rPr>
          <w:bCs/>
        </w:rPr>
        <w:t>(</w:t>
      </w:r>
      <w:r>
        <w:rPr>
          <w:bCs/>
        </w:rPr>
        <w:t>Baptism of the Lord</w:t>
      </w:r>
      <w:r w:rsidR="0083323B">
        <w:rPr>
          <w:bCs/>
        </w:rPr>
        <w:t xml:space="preserve"> Sunday</w:t>
      </w:r>
      <w:r>
        <w:rPr>
          <w:bCs/>
        </w:rPr>
        <w:t>, Year B)</w:t>
      </w:r>
      <w:r>
        <w:rPr>
          <w:bCs/>
        </w:rPr>
        <w:br/>
      </w:r>
      <w:r>
        <w:rPr>
          <w:i/>
        </w:rPr>
        <w:t>Paul said to them, ‘Did you receive the Holy Spirit when you became believers?’ They replied, ‘No, we have not even heard that there is a Holy Spirit.’</w:t>
      </w:r>
      <w:r w:rsidR="00616082">
        <w:rPr>
          <w:i/>
        </w:rPr>
        <w:t xml:space="preserve"> </w:t>
      </w:r>
      <w:r w:rsidRPr="00F67EA6">
        <w:rPr>
          <w:b/>
          <w:bCs/>
        </w:rPr>
        <w:t>– Acts 19:2</w:t>
      </w:r>
      <w:r>
        <w:rPr>
          <w:b/>
          <w:bCs/>
        </w:rPr>
        <w:br/>
      </w:r>
      <w:r>
        <w:t>As we celebrate the baptism of Jesus and recall our own initiation into God’s family, we can be confident that God works within us, giving us the gift of the Holy Spirit, and equipping us to be faithful disciples who are well in body, mind, and spirit.</w:t>
      </w:r>
    </w:p>
    <w:p w14:paraId="31FCE6B2" w14:textId="75095B85" w:rsidR="002E4DD3" w:rsidRPr="00373653" w:rsidRDefault="002E4DD3" w:rsidP="002E4DD3">
      <w:r>
        <w:rPr>
          <w:b/>
        </w:rPr>
        <w:lastRenderedPageBreak/>
        <w:t xml:space="preserve">January </w:t>
      </w:r>
      <w:r w:rsidR="008B3765">
        <w:rPr>
          <w:b/>
        </w:rPr>
        <w:t>14</w:t>
      </w:r>
      <w:r>
        <w:rPr>
          <w:b/>
        </w:rPr>
        <w:t>, 202</w:t>
      </w:r>
      <w:r w:rsidR="002E65ED">
        <w:rPr>
          <w:b/>
        </w:rPr>
        <w:t>4</w:t>
      </w:r>
      <w:r>
        <w:rPr>
          <w:b/>
        </w:rPr>
        <w:t xml:space="preserve"> </w:t>
      </w:r>
      <w:r w:rsidRPr="00735A66">
        <w:rPr>
          <w:bCs/>
        </w:rPr>
        <w:t>(</w:t>
      </w:r>
      <w:r>
        <w:rPr>
          <w:bCs/>
        </w:rPr>
        <w:t>Second Sunday after Epiphany, Year B)</w:t>
      </w:r>
      <w:r>
        <w:rPr>
          <w:bCs/>
        </w:rPr>
        <w:br/>
      </w:r>
      <w:r>
        <w:rPr>
          <w:i/>
        </w:rPr>
        <w:t xml:space="preserve">Do you not know that your body is a temple of the Holy Spirit within you, which you have from God, and that you are not your own? </w:t>
      </w:r>
      <w:r w:rsidRPr="004B4D4B">
        <w:rPr>
          <w:b/>
          <w:bCs/>
        </w:rPr>
        <w:t>-</w:t>
      </w:r>
      <w:r>
        <w:rPr>
          <w:b/>
          <w:bCs/>
        </w:rPr>
        <w:t>-</w:t>
      </w:r>
      <w:r w:rsidRPr="004B4D4B">
        <w:rPr>
          <w:b/>
          <w:bCs/>
        </w:rPr>
        <w:t>1 Corinthians 6:19</w:t>
      </w:r>
      <w:r>
        <w:rPr>
          <w:b/>
          <w:bCs/>
        </w:rPr>
        <w:br/>
      </w:r>
      <w:r w:rsidR="006F1F24">
        <w:t xml:space="preserve">God has given us physical bodies, not to be abused but </w:t>
      </w:r>
      <w:r w:rsidR="00FE2CF9">
        <w:t xml:space="preserve">to be cared for so that we may be healthy physically, as well as mentally and spiritually. How </w:t>
      </w:r>
      <w:r w:rsidR="00130878">
        <w:t xml:space="preserve">can you better care </w:t>
      </w:r>
      <w:r w:rsidR="005E080A">
        <w:t>for your “temple of the Holy Spirit</w:t>
      </w:r>
      <w:r w:rsidR="00E542CE">
        <w:t>”</w:t>
      </w:r>
      <w:r w:rsidR="00130878">
        <w:t xml:space="preserve"> in 2024?</w:t>
      </w:r>
    </w:p>
    <w:p w14:paraId="4E2B091D" w14:textId="3EF3F95F" w:rsidR="002E4DD3" w:rsidRDefault="002E4DD3" w:rsidP="002E4DD3">
      <w:r>
        <w:rPr>
          <w:b/>
        </w:rPr>
        <w:t>January 2</w:t>
      </w:r>
      <w:r w:rsidR="00E542CE">
        <w:rPr>
          <w:b/>
        </w:rPr>
        <w:t>1</w:t>
      </w:r>
      <w:r>
        <w:rPr>
          <w:b/>
        </w:rPr>
        <w:t>, 202</w:t>
      </w:r>
      <w:r w:rsidR="007947B2">
        <w:rPr>
          <w:b/>
        </w:rPr>
        <w:t>4</w:t>
      </w:r>
      <w:r>
        <w:rPr>
          <w:b/>
        </w:rPr>
        <w:t xml:space="preserve"> </w:t>
      </w:r>
      <w:r w:rsidRPr="00F05761">
        <w:rPr>
          <w:bCs/>
        </w:rPr>
        <w:t>(</w:t>
      </w:r>
      <w:r>
        <w:rPr>
          <w:bCs/>
        </w:rPr>
        <w:t>Third Sunday after Epiphany, Year B)</w:t>
      </w:r>
      <w:r>
        <w:rPr>
          <w:bCs/>
        </w:rPr>
        <w:br/>
      </w:r>
      <w:r>
        <w:rPr>
          <w:bCs/>
          <w:i/>
        </w:rPr>
        <w:t>And Jesus said to them, “Follow me and I will make you fish for people</w:t>
      </w:r>
      <w:r w:rsidRPr="00B812D2">
        <w:rPr>
          <w:bCs/>
          <w:i/>
        </w:rPr>
        <w:t>.</w:t>
      </w:r>
      <w:r>
        <w:rPr>
          <w:bCs/>
          <w:i/>
        </w:rPr>
        <w:t>”</w:t>
      </w:r>
      <w:r w:rsidRPr="00AA51D7">
        <w:rPr>
          <w:b/>
          <w:bCs/>
        </w:rPr>
        <w:t>– Mark 1:17</w:t>
      </w:r>
      <w:r>
        <w:rPr>
          <w:b/>
          <w:bCs/>
        </w:rPr>
        <w:br/>
      </w:r>
      <w:r>
        <w:t xml:space="preserve">Are you ready for a new kind of wellness routine in 2021? Jesus calls all of us to follow him and become fishers of people. </w:t>
      </w:r>
      <w:r w:rsidR="00AA1D93">
        <w:t xml:space="preserve">As we </w:t>
      </w:r>
      <w:r w:rsidR="0034348B">
        <w:t xml:space="preserve">cultivate and care for relationships, we focus on </w:t>
      </w:r>
      <w:r w:rsidR="004A4705">
        <w:t>bringing people (and ourselves) More deeply in the faith</w:t>
      </w:r>
      <w:r>
        <w:t>!</w:t>
      </w:r>
    </w:p>
    <w:p w14:paraId="64097E31" w14:textId="4D060874" w:rsidR="002E4DD3" w:rsidRPr="00E77B26" w:rsidRDefault="002E4DD3" w:rsidP="002E4DD3">
      <w:r>
        <w:rPr>
          <w:b/>
        </w:rPr>
        <w:t xml:space="preserve">January </w:t>
      </w:r>
      <w:r w:rsidR="007947B2">
        <w:rPr>
          <w:b/>
        </w:rPr>
        <w:t>28</w:t>
      </w:r>
      <w:r>
        <w:rPr>
          <w:b/>
        </w:rPr>
        <w:t>, 202</w:t>
      </w:r>
      <w:r w:rsidR="007947B2">
        <w:rPr>
          <w:b/>
        </w:rPr>
        <w:t>4</w:t>
      </w:r>
      <w:r>
        <w:rPr>
          <w:b/>
        </w:rPr>
        <w:t xml:space="preserve"> </w:t>
      </w:r>
      <w:r w:rsidRPr="00F05761">
        <w:rPr>
          <w:bCs/>
        </w:rPr>
        <w:t>(</w:t>
      </w:r>
      <w:r>
        <w:rPr>
          <w:bCs/>
        </w:rPr>
        <w:t xml:space="preserve">Fourth </w:t>
      </w:r>
      <w:r w:rsidRPr="00F05761">
        <w:rPr>
          <w:bCs/>
        </w:rPr>
        <w:t xml:space="preserve">Sunday after </w:t>
      </w:r>
      <w:r>
        <w:rPr>
          <w:bCs/>
        </w:rPr>
        <w:t>Epiphany, Year B)</w:t>
      </w:r>
      <w:r>
        <w:rPr>
          <w:bCs/>
        </w:rPr>
        <w:br/>
      </w:r>
      <w:r w:rsidRPr="00DF04DE">
        <w:rPr>
          <w:i/>
        </w:rPr>
        <w:t>“But take care that this liberty of yours does not somehow become a stumbling block to the weak.”</w:t>
      </w:r>
      <w:r w:rsidRPr="004042B0">
        <w:rPr>
          <w:b/>
          <w:bCs/>
        </w:rPr>
        <w:t>– 1 Corinthians 8:9</w:t>
      </w:r>
      <w:r>
        <w:rPr>
          <w:b/>
          <w:bCs/>
        </w:rPr>
        <w:br/>
      </w:r>
      <w:r>
        <w:t xml:space="preserve">Christians enjoy great freedom, but we are also responsible to and for one another. Just as new runners start out gently, so new Christ followers may need our careful and loving guidance as we all train in the faith. </w:t>
      </w:r>
    </w:p>
    <w:p w14:paraId="7877AE91" w14:textId="77777777" w:rsidR="000B4EA0" w:rsidRDefault="000B4EA0" w:rsidP="00FE756E">
      <w:pPr>
        <w:spacing w:after="0"/>
      </w:pPr>
    </w:p>
    <w:p w14:paraId="4A064073" w14:textId="469BB048" w:rsidR="00FE756E" w:rsidRPr="00843892" w:rsidRDefault="00FE756E" w:rsidP="00FE756E">
      <w:pPr>
        <w:spacing w:after="0"/>
        <w:rPr>
          <w:rStyle w:val="hdg"/>
          <w:rFonts w:cstheme="minorBidi"/>
          <w:b/>
          <w:sz w:val="32"/>
        </w:rPr>
      </w:pPr>
      <w:r>
        <w:rPr>
          <w:rStyle w:val="hdg"/>
          <w:rFonts w:cstheme="minorBidi"/>
          <w:b/>
          <w:sz w:val="32"/>
        </w:rPr>
        <w:t>Newsletter article</w:t>
      </w:r>
      <w:r w:rsidR="006039F1">
        <w:rPr>
          <w:rStyle w:val="hdg"/>
          <w:rFonts w:cstheme="minorBidi"/>
          <w:b/>
          <w:sz w:val="32"/>
        </w:rPr>
        <w:t xml:space="preserve"> – 2</w:t>
      </w:r>
      <w:r w:rsidR="00016026">
        <w:rPr>
          <w:rStyle w:val="hdg"/>
          <w:rFonts w:cstheme="minorBidi"/>
          <w:b/>
          <w:sz w:val="32"/>
        </w:rPr>
        <w:t>72</w:t>
      </w:r>
      <w:r w:rsidR="006039F1">
        <w:rPr>
          <w:rStyle w:val="hdg"/>
          <w:rFonts w:cstheme="minorBidi"/>
          <w:b/>
          <w:sz w:val="32"/>
        </w:rPr>
        <w:t xml:space="preserve"> words</w:t>
      </w:r>
    </w:p>
    <w:bookmarkEnd w:id="1"/>
    <w:p w14:paraId="6CE3632D" w14:textId="267378F9" w:rsidR="00FE756E" w:rsidRPr="00843892" w:rsidRDefault="00FE756E" w:rsidP="00FE756E">
      <w:pPr>
        <w:spacing w:after="0"/>
        <w:rPr>
          <w:rStyle w:val="hdg"/>
          <w:rFonts w:cstheme="minorBidi"/>
          <w:i/>
        </w:rPr>
      </w:pPr>
      <w:r>
        <w:rPr>
          <w:rStyle w:val="hdg"/>
          <w:rFonts w:cstheme="minorBidi"/>
          <w:i/>
        </w:rPr>
        <w:t>Just c</w:t>
      </w:r>
      <w:r w:rsidRPr="00843892">
        <w:rPr>
          <w:rStyle w:val="hdg"/>
          <w:rFonts w:cstheme="minorBidi"/>
          <w:i/>
        </w:rPr>
        <w:t xml:space="preserve">opy and paste into your </w:t>
      </w:r>
      <w:r>
        <w:rPr>
          <w:rStyle w:val="hdg"/>
          <w:rFonts w:cstheme="minorBidi"/>
          <w:i/>
        </w:rPr>
        <w:t>newsletter</w:t>
      </w:r>
      <w:r w:rsidRPr="00843892">
        <w:rPr>
          <w:rStyle w:val="hdg"/>
          <w:rFonts w:cstheme="minorBidi"/>
          <w:i/>
        </w:rPr>
        <w:t>!</w:t>
      </w:r>
      <w:r w:rsidR="00874A20">
        <w:rPr>
          <w:rStyle w:val="hdg"/>
          <w:rFonts w:cstheme="minorBidi"/>
          <w:i/>
        </w:rPr>
        <w:t xml:space="preserve"> Use this or one from the </w:t>
      </w:r>
      <w:hyperlink r:id="rId8" w:history="1">
        <w:r w:rsidR="00874A20" w:rsidRPr="00BA5F9E">
          <w:rPr>
            <w:rStyle w:val="Hyperlink"/>
            <w:rFonts w:cstheme="minorBidi"/>
            <w:i/>
          </w:rPr>
          <w:t>newsletter archive</w:t>
        </w:r>
      </w:hyperlink>
      <w:r w:rsidR="00874A20">
        <w:rPr>
          <w:rStyle w:val="hdg"/>
          <w:rFonts w:cstheme="minorBidi"/>
          <w:i/>
        </w:rPr>
        <w:t xml:space="preserve">. </w:t>
      </w:r>
    </w:p>
    <w:p w14:paraId="6A60A8A9" w14:textId="77777777" w:rsidR="00FE756E" w:rsidRDefault="00FE756E" w:rsidP="00FE756E">
      <w:pPr>
        <w:spacing w:after="0"/>
        <w:rPr>
          <w:i/>
        </w:rPr>
      </w:pPr>
    </w:p>
    <w:p w14:paraId="5B6ADBE0" w14:textId="77777777" w:rsidR="00016026" w:rsidRPr="0006657D" w:rsidRDefault="00016026" w:rsidP="00016026">
      <w:pPr>
        <w:rPr>
          <w:sz w:val="40"/>
          <w:szCs w:val="40"/>
        </w:rPr>
      </w:pPr>
      <w:r>
        <w:rPr>
          <w:sz w:val="40"/>
          <w:szCs w:val="40"/>
        </w:rPr>
        <w:t>2024: Your year for abundant living</w:t>
      </w:r>
    </w:p>
    <w:p w14:paraId="2D821976" w14:textId="77777777" w:rsidR="00016026" w:rsidRDefault="00016026" w:rsidP="00016026">
      <w:r>
        <w:t xml:space="preserve">Many Christians think of “stewardship” only in financial terms, but money is only one of the gifts God entrusts us with – and it’s usually the one we value </w:t>
      </w:r>
      <w:r w:rsidRPr="00C123D7">
        <w:rPr>
          <w:u w:val="single"/>
        </w:rPr>
        <w:t>less than</w:t>
      </w:r>
      <w:r>
        <w:t xml:space="preserve"> our gifts of time, relationships, faith and health. </w:t>
      </w:r>
    </w:p>
    <w:p w14:paraId="73178BB8" w14:textId="77777777" w:rsidR="00016026" w:rsidRDefault="00016026" w:rsidP="00016026">
      <w:r>
        <w:t>Make 2024 your year for holistic stewardship - and abundant living – by taking steps to care better for ALL the gifts God entrusts to us, including our finances. Here are tips.</w:t>
      </w:r>
    </w:p>
    <w:p w14:paraId="69581976" w14:textId="77777777" w:rsidR="00016026" w:rsidRDefault="00016026" w:rsidP="00016026">
      <w:r w:rsidRPr="00855366">
        <w:rPr>
          <w:b/>
          <w:bCs/>
        </w:rPr>
        <w:t>Health:</w:t>
      </w:r>
      <w:r>
        <w:t xml:space="preserve"> Get a physical and ask your doctor to help you to form a strategy for better living. For most of us, the plan would include eating better, exercising more and practicing wellness. </w:t>
      </w:r>
    </w:p>
    <w:p w14:paraId="73D5BB60" w14:textId="4ED5195E" w:rsidR="00016026" w:rsidRDefault="00016026" w:rsidP="00016026">
      <w:r>
        <w:rPr>
          <w:b/>
          <w:bCs/>
        </w:rPr>
        <w:t xml:space="preserve">Relationships: </w:t>
      </w:r>
      <w:r>
        <w:t>We not only share love and joy with family and friends, but also turn to and rely on them in times of trouble. Care for your relationships with honest and frequent communication, get</w:t>
      </w:r>
      <w:r w:rsidR="009A01F6">
        <w:t>-</w:t>
      </w:r>
      <w:r>
        <w:t>togethers and sharing. Renew and repair relationships that need it.</w:t>
      </w:r>
    </w:p>
    <w:p w14:paraId="69824736" w14:textId="77777777" w:rsidR="00016026" w:rsidRDefault="00016026" w:rsidP="00016026">
      <w:r>
        <w:rPr>
          <w:b/>
          <w:bCs/>
        </w:rPr>
        <w:t xml:space="preserve">Time: </w:t>
      </w:r>
      <w:r>
        <w:t xml:space="preserve">Are you just mindlessly counting the hours and days? Take charge of your time by planning events and activities that enrich your life. Plan for health and relationships. </w:t>
      </w:r>
    </w:p>
    <w:p w14:paraId="45F2CDD7" w14:textId="77777777" w:rsidR="00016026" w:rsidRDefault="00016026" w:rsidP="00016026">
      <w:r w:rsidRPr="0006657D">
        <w:rPr>
          <w:b/>
          <w:bCs/>
        </w:rPr>
        <w:lastRenderedPageBreak/>
        <w:t xml:space="preserve">Faith: </w:t>
      </w:r>
      <w:r>
        <w:t xml:space="preserve">No matter where you are on your discipleship journey, all of us can draw closer to God and open ourselves more fully to the Holy Spirit. For 2024, commit to regular worship, prayer, Scripture reading, devotions, service and other faith practices. </w:t>
      </w:r>
    </w:p>
    <w:p w14:paraId="0ECF882D" w14:textId="77777777" w:rsidR="00016026" w:rsidRPr="002B1687" w:rsidRDefault="00016026" w:rsidP="00016026">
      <w:r>
        <w:rPr>
          <w:b/>
          <w:bCs/>
        </w:rPr>
        <w:t xml:space="preserve">Money: </w:t>
      </w:r>
      <w:r>
        <w:t>Get your finances in order. Consider the 10-10-80 plan, budgeting your income to save 10 percent, give away 10 percent, and living on 80 percent.</w:t>
      </w:r>
    </w:p>
    <w:p w14:paraId="4AA7DC5F" w14:textId="77777777" w:rsidR="00016026" w:rsidRPr="0006657D" w:rsidRDefault="00016026" w:rsidP="00016026">
      <w:r>
        <w:t>God has given us so much. Stewarding the most important aspects of our lives can bring us into the life of abundance that Jesus promises us in John 10:10.</w:t>
      </w:r>
    </w:p>
    <w:p w14:paraId="12901A68" w14:textId="77777777" w:rsidR="008C55A5" w:rsidRDefault="008C55A5" w:rsidP="008C55A5">
      <w:pPr>
        <w:spacing w:after="0"/>
      </w:pPr>
      <w:r w:rsidRPr="000B3E14">
        <w:rPr>
          <w:rFonts w:ascii="Trebuchet MS" w:hAnsi="Trebuchet MS" w:cs="Times New Roman"/>
          <w:i/>
          <w:iCs/>
          <w:color w:val="000000"/>
          <w:sz w:val="27"/>
        </w:rPr>
        <w:t>--Rob Blezard</w:t>
      </w:r>
    </w:p>
    <w:p w14:paraId="3D51CB84" w14:textId="50897C93" w:rsidR="008C55A5" w:rsidRPr="00DB75F0" w:rsidRDefault="008C55A5" w:rsidP="008C55A5">
      <w:pPr>
        <w:spacing w:after="0"/>
        <w:rPr>
          <w:i/>
        </w:rPr>
      </w:pPr>
      <w:r>
        <w:rPr>
          <w:i/>
        </w:rPr>
        <w:t xml:space="preserve">Copyright © </w:t>
      </w:r>
      <w:r w:rsidR="005B5552">
        <w:rPr>
          <w:i/>
        </w:rPr>
        <w:t>202</w:t>
      </w:r>
      <w:r w:rsidR="0050272B">
        <w:rPr>
          <w:i/>
        </w:rPr>
        <w:t>4</w:t>
      </w:r>
      <w:r w:rsidR="005B5552">
        <w:rPr>
          <w:i/>
        </w:rPr>
        <w:t xml:space="preserve">, </w:t>
      </w:r>
      <w:r w:rsidRPr="00DB75F0">
        <w:rPr>
          <w:i/>
        </w:rPr>
        <w:t>Rev. Robert Blezard</w:t>
      </w:r>
      <w:r>
        <w:rPr>
          <w:i/>
        </w:rPr>
        <w:t xml:space="preserve">. Used </w:t>
      </w:r>
      <w:proofErr w:type="gramStart"/>
      <w:r>
        <w:rPr>
          <w:i/>
        </w:rPr>
        <w:t>by</w:t>
      </w:r>
      <w:proofErr w:type="gramEnd"/>
      <w:r>
        <w:rPr>
          <w:i/>
        </w:rPr>
        <w:t xml:space="preserve"> permission. Pastor</w:t>
      </w:r>
      <w:r w:rsidRPr="00DB75F0">
        <w:rPr>
          <w:i/>
        </w:rPr>
        <w:t xml:space="preserve"> Blezard serves</w:t>
      </w:r>
      <w:r>
        <w:rPr>
          <w:i/>
        </w:rPr>
        <w:t xml:space="preserve"> part-time</w:t>
      </w:r>
      <w:r w:rsidRPr="00DB75F0">
        <w:rPr>
          <w:i/>
        </w:rPr>
        <w:t xml:space="preserve"> a</w:t>
      </w:r>
      <w:r>
        <w:rPr>
          <w:i/>
        </w:rPr>
        <w:t xml:space="preserve">s web editor for the Stewardship of Life Institute and full-time as pastor of St. Paul’s Lutheran Church, </w:t>
      </w:r>
      <w:r w:rsidR="00DC7958">
        <w:rPr>
          <w:i/>
        </w:rPr>
        <w:t>Aberdeen, MD.</w:t>
      </w:r>
    </w:p>
    <w:p w14:paraId="3AB6F706" w14:textId="77777777" w:rsidR="00DC7958" w:rsidRDefault="00DC7958" w:rsidP="00DC7958">
      <w:pPr>
        <w:spacing w:after="0"/>
      </w:pPr>
    </w:p>
    <w:p w14:paraId="7974AE45" w14:textId="0C4E80FC" w:rsidR="00DC7958" w:rsidRPr="00DB75F0" w:rsidRDefault="00000000" w:rsidP="00DC7958">
      <w:pPr>
        <w:spacing w:after="0"/>
        <w:rPr>
          <w:i/>
        </w:rPr>
      </w:pPr>
      <w:hyperlink r:id="rId9" w:history="1">
        <w:r w:rsidR="00DC7958" w:rsidRPr="00A85A70">
          <w:rPr>
            <w:rStyle w:val="Hyperlink"/>
            <w:rFonts w:cstheme="minorBidi"/>
            <w:i/>
          </w:rPr>
          <w:t>Click here</w:t>
        </w:r>
      </w:hyperlink>
      <w:r w:rsidR="00DC7958">
        <w:rPr>
          <w:i/>
        </w:rPr>
        <w:t xml:space="preserve"> for a complete and up-to-date bio for Pastor Blezard</w:t>
      </w:r>
      <w:r w:rsidR="00DC7958" w:rsidRPr="00DB75F0">
        <w:rPr>
          <w:i/>
        </w:rPr>
        <w:t>.</w:t>
      </w:r>
    </w:p>
    <w:p w14:paraId="05F96897" w14:textId="77777777" w:rsidR="008C55A5" w:rsidRDefault="008C55A5" w:rsidP="008C55A5">
      <w:pPr>
        <w:spacing w:after="0"/>
      </w:pPr>
    </w:p>
    <w:p w14:paraId="0F4C6B2C" w14:textId="77777777" w:rsidR="000B4EA0" w:rsidRDefault="000B4EA0" w:rsidP="008C55A5">
      <w:pPr>
        <w:spacing w:after="0"/>
      </w:pPr>
    </w:p>
    <w:p w14:paraId="5952AD68" w14:textId="7AC47C49" w:rsidR="009B011A" w:rsidRPr="006E6173" w:rsidRDefault="009B011A" w:rsidP="009B011A">
      <w:pPr>
        <w:spacing w:after="0"/>
        <w:rPr>
          <w:b/>
          <w:sz w:val="40"/>
          <w:u w:val="single"/>
        </w:rPr>
      </w:pPr>
      <w:r w:rsidRPr="006E6173">
        <w:rPr>
          <w:b/>
          <w:sz w:val="40"/>
          <w:u w:val="single"/>
        </w:rPr>
        <w:t>General Stewardship Resource Websites</w:t>
      </w:r>
    </w:p>
    <w:p w14:paraId="53D34732" w14:textId="70B55C37" w:rsidR="009B011A" w:rsidRDefault="00000000" w:rsidP="009B011A">
      <w:pPr>
        <w:spacing w:after="0"/>
      </w:pPr>
      <w:hyperlink r:id="rId10" w:history="1">
        <w:r w:rsidR="009B011A" w:rsidRPr="00304295">
          <w:rPr>
            <w:rStyle w:val="Hyperlink"/>
            <w:b/>
          </w:rPr>
          <w:t>Stewardship of Life Institute</w:t>
        </w:r>
      </w:hyperlink>
      <w:r w:rsidR="009B011A">
        <w:t>– Headquartered at United Lutheran Seminary, this site has a trove of resources in areas of congregational and personal stewardship.</w:t>
      </w:r>
      <w:r w:rsidR="009B011A" w:rsidRPr="00C60D1B">
        <w:rPr>
          <w:sz w:val="18"/>
        </w:rPr>
        <w:t xml:space="preserve"> (</w:t>
      </w:r>
      <w:hyperlink r:id="rId11" w:history="1">
        <w:r w:rsidR="00B83469">
          <w:rPr>
            <w:rStyle w:val="Hyperlink"/>
            <w:sz w:val="18"/>
          </w:rPr>
          <w:t>https://www.stewardshipoflife.org/</w:t>
        </w:r>
      </w:hyperlink>
      <w:r w:rsidR="009B011A" w:rsidRPr="00C60D1B">
        <w:rPr>
          <w:sz w:val="18"/>
        </w:rPr>
        <w:t>)</w:t>
      </w:r>
    </w:p>
    <w:p w14:paraId="6B5F2FE3" w14:textId="08C57E1F" w:rsidR="009B011A" w:rsidRPr="00F13140" w:rsidRDefault="00000000" w:rsidP="009B011A">
      <w:pPr>
        <w:spacing w:after="0"/>
        <w:rPr>
          <w:sz w:val="18"/>
        </w:rPr>
      </w:pPr>
      <w:hyperlink r:id="rId12" w:history="1">
        <w:r w:rsidR="009B011A" w:rsidRPr="00304295">
          <w:rPr>
            <w:rStyle w:val="Hyperlink"/>
            <w:b/>
          </w:rPr>
          <w:t>ELCA Stewardship Resources</w:t>
        </w:r>
      </w:hyperlink>
      <w:r w:rsidR="009B011A" w:rsidRPr="00F13140">
        <w:t>– Our denomination</w:t>
      </w:r>
      <w:r w:rsidR="009B011A">
        <w:t>’s deep well of materials.</w:t>
      </w:r>
      <w:r w:rsidR="009B011A" w:rsidRPr="00F13140">
        <w:rPr>
          <w:sz w:val="18"/>
        </w:rPr>
        <w:t xml:space="preserve"> (</w:t>
      </w:r>
      <w:hyperlink r:id="rId13" w:history="1">
        <w:r w:rsidR="005A55BF">
          <w:rPr>
            <w:rStyle w:val="Hyperlink"/>
            <w:sz w:val="18"/>
          </w:rPr>
          <w:t>https://www.elca.org/stewardship</w:t>
        </w:r>
      </w:hyperlink>
      <w:r w:rsidR="009B011A" w:rsidRPr="00F13140">
        <w:rPr>
          <w:sz w:val="18"/>
        </w:rPr>
        <w:t>)</w:t>
      </w:r>
    </w:p>
    <w:p w14:paraId="62AD9684" w14:textId="43E31DA0" w:rsidR="00E57839" w:rsidRDefault="00000000" w:rsidP="00E57839">
      <w:pPr>
        <w:spacing w:after="0"/>
      </w:pPr>
      <w:hyperlink r:id="rId14" w:history="1">
        <w:r w:rsidR="00E57839" w:rsidRPr="00B27FD5">
          <w:rPr>
            <w:rStyle w:val="Hyperlink"/>
            <w:rFonts w:cstheme="minorBidi"/>
            <w:b/>
            <w:bCs/>
          </w:rPr>
          <w:t>The Episcopal Network for Stewardship</w:t>
        </w:r>
      </w:hyperlink>
      <w:r w:rsidR="00E57839">
        <w:t xml:space="preserve"> – Solid resources! </w:t>
      </w:r>
      <w:r w:rsidR="00E57839" w:rsidRPr="00B27FD5">
        <w:rPr>
          <w:sz w:val="18"/>
          <w:szCs w:val="18"/>
        </w:rPr>
        <w:t>(</w:t>
      </w:r>
      <w:hyperlink r:id="rId15" w:history="1">
        <w:r w:rsidR="005A55BF">
          <w:rPr>
            <w:rStyle w:val="Hyperlink"/>
            <w:rFonts w:cstheme="minorBidi"/>
            <w:sz w:val="18"/>
            <w:szCs w:val="18"/>
          </w:rPr>
          <w:t>https://www.tens.org/</w:t>
        </w:r>
      </w:hyperlink>
      <w:r w:rsidR="00E57839" w:rsidRPr="00B27FD5">
        <w:rPr>
          <w:sz w:val="18"/>
          <w:szCs w:val="18"/>
        </w:rPr>
        <w:t>)</w:t>
      </w:r>
      <w:r w:rsidR="00E57839">
        <w:t>.</w:t>
      </w:r>
    </w:p>
    <w:p w14:paraId="3DBD18CB" w14:textId="655918D4" w:rsidR="009B011A" w:rsidRDefault="009B011A" w:rsidP="009B011A">
      <w:pPr>
        <w:spacing w:after="0"/>
        <w:rPr>
          <w:sz w:val="18"/>
        </w:rPr>
      </w:pPr>
    </w:p>
    <w:p w14:paraId="03E829FA" w14:textId="77777777" w:rsidR="00B550A1" w:rsidRDefault="00B550A1" w:rsidP="009B011A">
      <w:pPr>
        <w:spacing w:after="0"/>
        <w:rPr>
          <w:sz w:val="18"/>
        </w:rPr>
      </w:pPr>
    </w:p>
    <w:p w14:paraId="7B575C95" w14:textId="77777777" w:rsidR="00B550A1" w:rsidRDefault="00B550A1" w:rsidP="009B011A">
      <w:pPr>
        <w:spacing w:after="0"/>
      </w:pPr>
    </w:p>
    <w:sectPr w:rsidR="00B550A1"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41138"/>
    <w:multiLevelType w:val="hybridMultilevel"/>
    <w:tmpl w:val="9312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D1156"/>
    <w:multiLevelType w:val="hybridMultilevel"/>
    <w:tmpl w:val="624C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5E69C5"/>
    <w:multiLevelType w:val="hybridMultilevel"/>
    <w:tmpl w:val="1690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B651A0"/>
    <w:multiLevelType w:val="hybridMultilevel"/>
    <w:tmpl w:val="62E2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355818">
    <w:abstractNumId w:val="9"/>
  </w:num>
  <w:num w:numId="2" w16cid:durableId="1859460955">
    <w:abstractNumId w:val="8"/>
  </w:num>
  <w:num w:numId="3" w16cid:durableId="1526216160">
    <w:abstractNumId w:val="12"/>
  </w:num>
  <w:num w:numId="4" w16cid:durableId="636573480">
    <w:abstractNumId w:val="0"/>
  </w:num>
  <w:num w:numId="5" w16cid:durableId="1621690717">
    <w:abstractNumId w:val="5"/>
  </w:num>
  <w:num w:numId="6" w16cid:durableId="1883856382">
    <w:abstractNumId w:val="2"/>
  </w:num>
  <w:num w:numId="7" w16cid:durableId="493035402">
    <w:abstractNumId w:val="11"/>
  </w:num>
  <w:num w:numId="8" w16cid:durableId="1143156619">
    <w:abstractNumId w:val="3"/>
  </w:num>
  <w:num w:numId="9" w16cid:durableId="1823958551">
    <w:abstractNumId w:val="1"/>
  </w:num>
  <w:num w:numId="10" w16cid:durableId="1655837279">
    <w:abstractNumId w:val="4"/>
  </w:num>
  <w:num w:numId="11" w16cid:durableId="1791897688">
    <w:abstractNumId w:val="10"/>
  </w:num>
  <w:num w:numId="12" w16cid:durableId="1586841809">
    <w:abstractNumId w:val="7"/>
  </w:num>
  <w:num w:numId="13" w16cid:durableId="656418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9CD"/>
    <w:rsid w:val="00005310"/>
    <w:rsid w:val="00005DD8"/>
    <w:rsid w:val="00007402"/>
    <w:rsid w:val="00007CE4"/>
    <w:rsid w:val="00013B88"/>
    <w:rsid w:val="00016026"/>
    <w:rsid w:val="00023421"/>
    <w:rsid w:val="00027523"/>
    <w:rsid w:val="0003295E"/>
    <w:rsid w:val="00033CE3"/>
    <w:rsid w:val="000360E1"/>
    <w:rsid w:val="0003755D"/>
    <w:rsid w:val="00042BA6"/>
    <w:rsid w:val="00044400"/>
    <w:rsid w:val="00052E5E"/>
    <w:rsid w:val="000554BC"/>
    <w:rsid w:val="000634AF"/>
    <w:rsid w:val="0006516F"/>
    <w:rsid w:val="00065A53"/>
    <w:rsid w:val="00065CCE"/>
    <w:rsid w:val="00070BB2"/>
    <w:rsid w:val="0007573D"/>
    <w:rsid w:val="000769BA"/>
    <w:rsid w:val="000808F9"/>
    <w:rsid w:val="00087BA5"/>
    <w:rsid w:val="00090B25"/>
    <w:rsid w:val="000927D0"/>
    <w:rsid w:val="000A07A0"/>
    <w:rsid w:val="000A3CD2"/>
    <w:rsid w:val="000A4A5D"/>
    <w:rsid w:val="000A6D42"/>
    <w:rsid w:val="000B03A1"/>
    <w:rsid w:val="000B3E14"/>
    <w:rsid w:val="000B3F57"/>
    <w:rsid w:val="000B4EA0"/>
    <w:rsid w:val="000B4F43"/>
    <w:rsid w:val="000B51FF"/>
    <w:rsid w:val="000C01AD"/>
    <w:rsid w:val="000C2153"/>
    <w:rsid w:val="000C5BCA"/>
    <w:rsid w:val="000C700C"/>
    <w:rsid w:val="000D128D"/>
    <w:rsid w:val="000D2F8D"/>
    <w:rsid w:val="000D6CBA"/>
    <w:rsid w:val="000D6CFD"/>
    <w:rsid w:val="000E02AA"/>
    <w:rsid w:val="000E0519"/>
    <w:rsid w:val="000E2D38"/>
    <w:rsid w:val="000E3ACB"/>
    <w:rsid w:val="000F0A76"/>
    <w:rsid w:val="000F1BBA"/>
    <w:rsid w:val="000F3C07"/>
    <w:rsid w:val="000F3E47"/>
    <w:rsid w:val="000F53D1"/>
    <w:rsid w:val="000F5487"/>
    <w:rsid w:val="0010115D"/>
    <w:rsid w:val="0010226F"/>
    <w:rsid w:val="001027CD"/>
    <w:rsid w:val="00104104"/>
    <w:rsid w:val="001105B9"/>
    <w:rsid w:val="001114A1"/>
    <w:rsid w:val="00116D96"/>
    <w:rsid w:val="001170EF"/>
    <w:rsid w:val="001171EF"/>
    <w:rsid w:val="001174BD"/>
    <w:rsid w:val="0013067E"/>
    <w:rsid w:val="00130878"/>
    <w:rsid w:val="00143DE7"/>
    <w:rsid w:val="001450D7"/>
    <w:rsid w:val="00145FFF"/>
    <w:rsid w:val="00146CB9"/>
    <w:rsid w:val="001551BE"/>
    <w:rsid w:val="0016193B"/>
    <w:rsid w:val="00162051"/>
    <w:rsid w:val="00163A96"/>
    <w:rsid w:val="00165BF9"/>
    <w:rsid w:val="00166939"/>
    <w:rsid w:val="0017029B"/>
    <w:rsid w:val="001708CA"/>
    <w:rsid w:val="001805A9"/>
    <w:rsid w:val="001808FA"/>
    <w:rsid w:val="0018252D"/>
    <w:rsid w:val="00183048"/>
    <w:rsid w:val="00184882"/>
    <w:rsid w:val="00185DC4"/>
    <w:rsid w:val="00190BB2"/>
    <w:rsid w:val="001921D0"/>
    <w:rsid w:val="00194E45"/>
    <w:rsid w:val="00196E8B"/>
    <w:rsid w:val="00197A9F"/>
    <w:rsid w:val="001A1702"/>
    <w:rsid w:val="001B1346"/>
    <w:rsid w:val="001B2E0E"/>
    <w:rsid w:val="001B5AC1"/>
    <w:rsid w:val="001C2C6A"/>
    <w:rsid w:val="001C45EB"/>
    <w:rsid w:val="001C50E0"/>
    <w:rsid w:val="001D7EFE"/>
    <w:rsid w:val="001E2A70"/>
    <w:rsid w:val="001E2AAF"/>
    <w:rsid w:val="001E3E63"/>
    <w:rsid w:val="001E54FA"/>
    <w:rsid w:val="001E6E15"/>
    <w:rsid w:val="001E7BB5"/>
    <w:rsid w:val="001F44E8"/>
    <w:rsid w:val="001F7A3B"/>
    <w:rsid w:val="0020332E"/>
    <w:rsid w:val="00204232"/>
    <w:rsid w:val="002042FE"/>
    <w:rsid w:val="00205542"/>
    <w:rsid w:val="002075E1"/>
    <w:rsid w:val="00212216"/>
    <w:rsid w:val="002122D0"/>
    <w:rsid w:val="00212A56"/>
    <w:rsid w:val="0021367D"/>
    <w:rsid w:val="002243D0"/>
    <w:rsid w:val="00224F09"/>
    <w:rsid w:val="00225C14"/>
    <w:rsid w:val="00227798"/>
    <w:rsid w:val="00227C66"/>
    <w:rsid w:val="00233656"/>
    <w:rsid w:val="002337D1"/>
    <w:rsid w:val="0024060B"/>
    <w:rsid w:val="00241E45"/>
    <w:rsid w:val="00242B3F"/>
    <w:rsid w:val="00243E99"/>
    <w:rsid w:val="00252073"/>
    <w:rsid w:val="00254759"/>
    <w:rsid w:val="00255BEB"/>
    <w:rsid w:val="00255CBD"/>
    <w:rsid w:val="00255FF5"/>
    <w:rsid w:val="00260D6D"/>
    <w:rsid w:val="00262237"/>
    <w:rsid w:val="002711C6"/>
    <w:rsid w:val="002714C8"/>
    <w:rsid w:val="00284DBF"/>
    <w:rsid w:val="00286A70"/>
    <w:rsid w:val="002966F2"/>
    <w:rsid w:val="002A0F8E"/>
    <w:rsid w:val="002A1F54"/>
    <w:rsid w:val="002A273C"/>
    <w:rsid w:val="002A2FED"/>
    <w:rsid w:val="002B3DB6"/>
    <w:rsid w:val="002B708B"/>
    <w:rsid w:val="002C37C7"/>
    <w:rsid w:val="002C46C6"/>
    <w:rsid w:val="002C639D"/>
    <w:rsid w:val="002D30A9"/>
    <w:rsid w:val="002D4858"/>
    <w:rsid w:val="002D568C"/>
    <w:rsid w:val="002D6D57"/>
    <w:rsid w:val="002E0C0B"/>
    <w:rsid w:val="002E4248"/>
    <w:rsid w:val="002E4DD3"/>
    <w:rsid w:val="002E5BB8"/>
    <w:rsid w:val="002E65ED"/>
    <w:rsid w:val="002F3049"/>
    <w:rsid w:val="002F3D4D"/>
    <w:rsid w:val="002F46A2"/>
    <w:rsid w:val="002F4B04"/>
    <w:rsid w:val="002F6424"/>
    <w:rsid w:val="002F6D3B"/>
    <w:rsid w:val="002F6D41"/>
    <w:rsid w:val="002F7D05"/>
    <w:rsid w:val="003026AB"/>
    <w:rsid w:val="003036FC"/>
    <w:rsid w:val="003077E0"/>
    <w:rsid w:val="00313DCF"/>
    <w:rsid w:val="00313ED2"/>
    <w:rsid w:val="00315A44"/>
    <w:rsid w:val="00316A3A"/>
    <w:rsid w:val="00317B93"/>
    <w:rsid w:val="00323F7F"/>
    <w:rsid w:val="0032529B"/>
    <w:rsid w:val="0032698E"/>
    <w:rsid w:val="00326D41"/>
    <w:rsid w:val="00334393"/>
    <w:rsid w:val="003358F8"/>
    <w:rsid w:val="00335E8C"/>
    <w:rsid w:val="00341B03"/>
    <w:rsid w:val="0034348B"/>
    <w:rsid w:val="003436B3"/>
    <w:rsid w:val="003442DB"/>
    <w:rsid w:val="00345ED7"/>
    <w:rsid w:val="00346D89"/>
    <w:rsid w:val="00350824"/>
    <w:rsid w:val="0035480B"/>
    <w:rsid w:val="00354B65"/>
    <w:rsid w:val="00356BFB"/>
    <w:rsid w:val="00357603"/>
    <w:rsid w:val="00360450"/>
    <w:rsid w:val="00363482"/>
    <w:rsid w:val="00364C7C"/>
    <w:rsid w:val="003675DA"/>
    <w:rsid w:val="00375B4A"/>
    <w:rsid w:val="00380E27"/>
    <w:rsid w:val="00381B5E"/>
    <w:rsid w:val="00381DEF"/>
    <w:rsid w:val="00383A75"/>
    <w:rsid w:val="003845B0"/>
    <w:rsid w:val="00385AAC"/>
    <w:rsid w:val="003867E2"/>
    <w:rsid w:val="003A04AD"/>
    <w:rsid w:val="003A2732"/>
    <w:rsid w:val="003A5070"/>
    <w:rsid w:val="003B22B9"/>
    <w:rsid w:val="003B35AE"/>
    <w:rsid w:val="003B49F2"/>
    <w:rsid w:val="003B54F4"/>
    <w:rsid w:val="003B5E03"/>
    <w:rsid w:val="003B662A"/>
    <w:rsid w:val="003C10FA"/>
    <w:rsid w:val="003C20CE"/>
    <w:rsid w:val="003C37CD"/>
    <w:rsid w:val="003D263D"/>
    <w:rsid w:val="003D3031"/>
    <w:rsid w:val="003D5E7A"/>
    <w:rsid w:val="003E158D"/>
    <w:rsid w:val="003E20EC"/>
    <w:rsid w:val="003E5963"/>
    <w:rsid w:val="003F7C01"/>
    <w:rsid w:val="00401AD4"/>
    <w:rsid w:val="0041029A"/>
    <w:rsid w:val="004120B0"/>
    <w:rsid w:val="00412660"/>
    <w:rsid w:val="00416A2A"/>
    <w:rsid w:val="00421C48"/>
    <w:rsid w:val="0042298D"/>
    <w:rsid w:val="004247DD"/>
    <w:rsid w:val="00433EAA"/>
    <w:rsid w:val="00434537"/>
    <w:rsid w:val="00443139"/>
    <w:rsid w:val="004431B7"/>
    <w:rsid w:val="00443747"/>
    <w:rsid w:val="00445DF2"/>
    <w:rsid w:val="0044696D"/>
    <w:rsid w:val="004533C7"/>
    <w:rsid w:val="00464C08"/>
    <w:rsid w:val="00474272"/>
    <w:rsid w:val="00477CD1"/>
    <w:rsid w:val="0048012E"/>
    <w:rsid w:val="00487A3B"/>
    <w:rsid w:val="00492D87"/>
    <w:rsid w:val="004960B5"/>
    <w:rsid w:val="00497314"/>
    <w:rsid w:val="00497BD0"/>
    <w:rsid w:val="004A13AF"/>
    <w:rsid w:val="004A3A8C"/>
    <w:rsid w:val="004A4705"/>
    <w:rsid w:val="004B12E6"/>
    <w:rsid w:val="004B7983"/>
    <w:rsid w:val="004C11EB"/>
    <w:rsid w:val="004C4D2A"/>
    <w:rsid w:val="004C5BD9"/>
    <w:rsid w:val="004C6E4E"/>
    <w:rsid w:val="004C7B16"/>
    <w:rsid w:val="004D2A30"/>
    <w:rsid w:val="004D3007"/>
    <w:rsid w:val="004D3F27"/>
    <w:rsid w:val="004D4B7B"/>
    <w:rsid w:val="004D5C18"/>
    <w:rsid w:val="004E21AF"/>
    <w:rsid w:val="004E2E2F"/>
    <w:rsid w:val="004E4830"/>
    <w:rsid w:val="004E53B3"/>
    <w:rsid w:val="004E5885"/>
    <w:rsid w:val="004F2A9E"/>
    <w:rsid w:val="0050272B"/>
    <w:rsid w:val="00505CE6"/>
    <w:rsid w:val="005107D7"/>
    <w:rsid w:val="0051735A"/>
    <w:rsid w:val="00520BDE"/>
    <w:rsid w:val="00525A71"/>
    <w:rsid w:val="005347DF"/>
    <w:rsid w:val="00556445"/>
    <w:rsid w:val="00556D8C"/>
    <w:rsid w:val="005655DA"/>
    <w:rsid w:val="00567CE7"/>
    <w:rsid w:val="005704A2"/>
    <w:rsid w:val="00570D3F"/>
    <w:rsid w:val="0057507D"/>
    <w:rsid w:val="005758DC"/>
    <w:rsid w:val="00583541"/>
    <w:rsid w:val="00584BD7"/>
    <w:rsid w:val="00587EAB"/>
    <w:rsid w:val="00587EEF"/>
    <w:rsid w:val="00590EB2"/>
    <w:rsid w:val="005912EE"/>
    <w:rsid w:val="00594969"/>
    <w:rsid w:val="00596879"/>
    <w:rsid w:val="005A0C7A"/>
    <w:rsid w:val="005A15C2"/>
    <w:rsid w:val="005A4922"/>
    <w:rsid w:val="005A55BF"/>
    <w:rsid w:val="005B00E3"/>
    <w:rsid w:val="005B0190"/>
    <w:rsid w:val="005B2786"/>
    <w:rsid w:val="005B5552"/>
    <w:rsid w:val="005B7DFC"/>
    <w:rsid w:val="005C23D2"/>
    <w:rsid w:val="005C3A2C"/>
    <w:rsid w:val="005C4C23"/>
    <w:rsid w:val="005D09D6"/>
    <w:rsid w:val="005D1992"/>
    <w:rsid w:val="005D31A7"/>
    <w:rsid w:val="005D46EE"/>
    <w:rsid w:val="005D6E70"/>
    <w:rsid w:val="005E080A"/>
    <w:rsid w:val="005E0DCF"/>
    <w:rsid w:val="005E1EF9"/>
    <w:rsid w:val="005E3034"/>
    <w:rsid w:val="005E5DF6"/>
    <w:rsid w:val="005F10CE"/>
    <w:rsid w:val="005F36C2"/>
    <w:rsid w:val="006039F1"/>
    <w:rsid w:val="0060516D"/>
    <w:rsid w:val="006053CF"/>
    <w:rsid w:val="006113AD"/>
    <w:rsid w:val="006130C3"/>
    <w:rsid w:val="006155D7"/>
    <w:rsid w:val="00615C1F"/>
    <w:rsid w:val="00616082"/>
    <w:rsid w:val="006165A8"/>
    <w:rsid w:val="00617A87"/>
    <w:rsid w:val="006207D8"/>
    <w:rsid w:val="00620C90"/>
    <w:rsid w:val="00622720"/>
    <w:rsid w:val="006247A6"/>
    <w:rsid w:val="006369AC"/>
    <w:rsid w:val="00643DF6"/>
    <w:rsid w:val="00644B1B"/>
    <w:rsid w:val="00650B98"/>
    <w:rsid w:val="00650CAB"/>
    <w:rsid w:val="00654AE3"/>
    <w:rsid w:val="00656E59"/>
    <w:rsid w:val="00660D35"/>
    <w:rsid w:val="006644E2"/>
    <w:rsid w:val="006646CA"/>
    <w:rsid w:val="00667E60"/>
    <w:rsid w:val="0067457E"/>
    <w:rsid w:val="00675B67"/>
    <w:rsid w:val="00676E8C"/>
    <w:rsid w:val="00686900"/>
    <w:rsid w:val="006869CC"/>
    <w:rsid w:val="00694241"/>
    <w:rsid w:val="0069440F"/>
    <w:rsid w:val="006975BD"/>
    <w:rsid w:val="006A03F6"/>
    <w:rsid w:val="006A3FD2"/>
    <w:rsid w:val="006A5981"/>
    <w:rsid w:val="006A6761"/>
    <w:rsid w:val="006A717B"/>
    <w:rsid w:val="006A7602"/>
    <w:rsid w:val="006B177C"/>
    <w:rsid w:val="006B1E06"/>
    <w:rsid w:val="006B357A"/>
    <w:rsid w:val="006C0EEB"/>
    <w:rsid w:val="006C1196"/>
    <w:rsid w:val="006C1EA4"/>
    <w:rsid w:val="006C2807"/>
    <w:rsid w:val="006C5637"/>
    <w:rsid w:val="006C6ECF"/>
    <w:rsid w:val="006E178D"/>
    <w:rsid w:val="006E5019"/>
    <w:rsid w:val="006E5B2D"/>
    <w:rsid w:val="006E787F"/>
    <w:rsid w:val="006F1F24"/>
    <w:rsid w:val="0070130B"/>
    <w:rsid w:val="0070272B"/>
    <w:rsid w:val="007028CA"/>
    <w:rsid w:val="00704C8C"/>
    <w:rsid w:val="007104A3"/>
    <w:rsid w:val="007109D6"/>
    <w:rsid w:val="00711216"/>
    <w:rsid w:val="00711440"/>
    <w:rsid w:val="0071165E"/>
    <w:rsid w:val="00712F40"/>
    <w:rsid w:val="0072043C"/>
    <w:rsid w:val="00720F88"/>
    <w:rsid w:val="0072391A"/>
    <w:rsid w:val="00725AFC"/>
    <w:rsid w:val="007261EF"/>
    <w:rsid w:val="007276B2"/>
    <w:rsid w:val="0073141C"/>
    <w:rsid w:val="007329EA"/>
    <w:rsid w:val="00733344"/>
    <w:rsid w:val="00734B77"/>
    <w:rsid w:val="00736CB2"/>
    <w:rsid w:val="007402A2"/>
    <w:rsid w:val="00740772"/>
    <w:rsid w:val="00743E20"/>
    <w:rsid w:val="00750999"/>
    <w:rsid w:val="0075214C"/>
    <w:rsid w:val="00753DBC"/>
    <w:rsid w:val="007619B5"/>
    <w:rsid w:val="007629C4"/>
    <w:rsid w:val="00764152"/>
    <w:rsid w:val="00764CCE"/>
    <w:rsid w:val="0076597D"/>
    <w:rsid w:val="00770753"/>
    <w:rsid w:val="00772363"/>
    <w:rsid w:val="0077240D"/>
    <w:rsid w:val="007724F5"/>
    <w:rsid w:val="00777555"/>
    <w:rsid w:val="00782842"/>
    <w:rsid w:val="00782900"/>
    <w:rsid w:val="00786EB6"/>
    <w:rsid w:val="007947B2"/>
    <w:rsid w:val="0079688C"/>
    <w:rsid w:val="007976C9"/>
    <w:rsid w:val="00797F9D"/>
    <w:rsid w:val="007A2C23"/>
    <w:rsid w:val="007B535D"/>
    <w:rsid w:val="007B7F86"/>
    <w:rsid w:val="007C052C"/>
    <w:rsid w:val="007C659C"/>
    <w:rsid w:val="007C7FD4"/>
    <w:rsid w:val="007D0333"/>
    <w:rsid w:val="007D102E"/>
    <w:rsid w:val="007D3786"/>
    <w:rsid w:val="007E01C5"/>
    <w:rsid w:val="007E4D74"/>
    <w:rsid w:val="007E5A5D"/>
    <w:rsid w:val="007F78F3"/>
    <w:rsid w:val="00801BDF"/>
    <w:rsid w:val="00802271"/>
    <w:rsid w:val="0080319D"/>
    <w:rsid w:val="00803752"/>
    <w:rsid w:val="00806057"/>
    <w:rsid w:val="00807452"/>
    <w:rsid w:val="00814FFF"/>
    <w:rsid w:val="00817458"/>
    <w:rsid w:val="00821502"/>
    <w:rsid w:val="008217B3"/>
    <w:rsid w:val="00822F88"/>
    <w:rsid w:val="008261C2"/>
    <w:rsid w:val="008269CD"/>
    <w:rsid w:val="0083270B"/>
    <w:rsid w:val="0083323B"/>
    <w:rsid w:val="00834C43"/>
    <w:rsid w:val="00835224"/>
    <w:rsid w:val="00836B19"/>
    <w:rsid w:val="00837EE4"/>
    <w:rsid w:val="008433CD"/>
    <w:rsid w:val="00843892"/>
    <w:rsid w:val="00844BC6"/>
    <w:rsid w:val="008506E4"/>
    <w:rsid w:val="00850814"/>
    <w:rsid w:val="00853996"/>
    <w:rsid w:val="008602E0"/>
    <w:rsid w:val="008611E8"/>
    <w:rsid w:val="00867A3F"/>
    <w:rsid w:val="008749AB"/>
    <w:rsid w:val="00874A20"/>
    <w:rsid w:val="00877E27"/>
    <w:rsid w:val="008815ED"/>
    <w:rsid w:val="008867C5"/>
    <w:rsid w:val="00886EA1"/>
    <w:rsid w:val="00886F60"/>
    <w:rsid w:val="008877A1"/>
    <w:rsid w:val="008909F3"/>
    <w:rsid w:val="00894C94"/>
    <w:rsid w:val="00895D06"/>
    <w:rsid w:val="00896225"/>
    <w:rsid w:val="008A0AE7"/>
    <w:rsid w:val="008A16B5"/>
    <w:rsid w:val="008A3EDF"/>
    <w:rsid w:val="008A4761"/>
    <w:rsid w:val="008A6A7E"/>
    <w:rsid w:val="008B2B97"/>
    <w:rsid w:val="008B316B"/>
    <w:rsid w:val="008B3765"/>
    <w:rsid w:val="008B425E"/>
    <w:rsid w:val="008B6E8D"/>
    <w:rsid w:val="008B7645"/>
    <w:rsid w:val="008B7E88"/>
    <w:rsid w:val="008C002B"/>
    <w:rsid w:val="008C1BC7"/>
    <w:rsid w:val="008C55A5"/>
    <w:rsid w:val="008C731C"/>
    <w:rsid w:val="008C7415"/>
    <w:rsid w:val="008D0ED9"/>
    <w:rsid w:val="008D22BA"/>
    <w:rsid w:val="008D4D54"/>
    <w:rsid w:val="008E0911"/>
    <w:rsid w:val="008F0362"/>
    <w:rsid w:val="008F0C55"/>
    <w:rsid w:val="008F297F"/>
    <w:rsid w:val="008F2F59"/>
    <w:rsid w:val="008F646B"/>
    <w:rsid w:val="0090048D"/>
    <w:rsid w:val="009016F6"/>
    <w:rsid w:val="00906C05"/>
    <w:rsid w:val="00911EEE"/>
    <w:rsid w:val="009165D3"/>
    <w:rsid w:val="00917D80"/>
    <w:rsid w:val="00920405"/>
    <w:rsid w:val="0092087E"/>
    <w:rsid w:val="009230F7"/>
    <w:rsid w:val="00924555"/>
    <w:rsid w:val="0092542E"/>
    <w:rsid w:val="00933204"/>
    <w:rsid w:val="00933AE1"/>
    <w:rsid w:val="00935476"/>
    <w:rsid w:val="009364B2"/>
    <w:rsid w:val="00943FE4"/>
    <w:rsid w:val="009533AF"/>
    <w:rsid w:val="00961700"/>
    <w:rsid w:val="00964D36"/>
    <w:rsid w:val="00967BE5"/>
    <w:rsid w:val="00970563"/>
    <w:rsid w:val="009732F2"/>
    <w:rsid w:val="0097745E"/>
    <w:rsid w:val="00977C27"/>
    <w:rsid w:val="00981239"/>
    <w:rsid w:val="00991CA0"/>
    <w:rsid w:val="0099231B"/>
    <w:rsid w:val="00992591"/>
    <w:rsid w:val="00992B47"/>
    <w:rsid w:val="00996195"/>
    <w:rsid w:val="00997357"/>
    <w:rsid w:val="009A01F6"/>
    <w:rsid w:val="009A024A"/>
    <w:rsid w:val="009A248D"/>
    <w:rsid w:val="009A3D5C"/>
    <w:rsid w:val="009A4B37"/>
    <w:rsid w:val="009A7E56"/>
    <w:rsid w:val="009B011A"/>
    <w:rsid w:val="009B2531"/>
    <w:rsid w:val="009B51A6"/>
    <w:rsid w:val="009B5621"/>
    <w:rsid w:val="009B5DDD"/>
    <w:rsid w:val="009B6F0F"/>
    <w:rsid w:val="009B7774"/>
    <w:rsid w:val="009C1567"/>
    <w:rsid w:val="009C2F83"/>
    <w:rsid w:val="009C4158"/>
    <w:rsid w:val="009D13FC"/>
    <w:rsid w:val="009E087B"/>
    <w:rsid w:val="009E1770"/>
    <w:rsid w:val="009E1907"/>
    <w:rsid w:val="009E1F18"/>
    <w:rsid w:val="009E3654"/>
    <w:rsid w:val="009E4D71"/>
    <w:rsid w:val="009F101B"/>
    <w:rsid w:val="009F1D2B"/>
    <w:rsid w:val="009F54F3"/>
    <w:rsid w:val="009F5898"/>
    <w:rsid w:val="00A00E41"/>
    <w:rsid w:val="00A0539F"/>
    <w:rsid w:val="00A0612B"/>
    <w:rsid w:val="00A11B0D"/>
    <w:rsid w:val="00A126F1"/>
    <w:rsid w:val="00A22184"/>
    <w:rsid w:val="00A33CB0"/>
    <w:rsid w:val="00A35112"/>
    <w:rsid w:val="00A37F25"/>
    <w:rsid w:val="00A40642"/>
    <w:rsid w:val="00A43A11"/>
    <w:rsid w:val="00A50DFA"/>
    <w:rsid w:val="00A56855"/>
    <w:rsid w:val="00A5772E"/>
    <w:rsid w:val="00A57EDF"/>
    <w:rsid w:val="00A61A3C"/>
    <w:rsid w:val="00A628A9"/>
    <w:rsid w:val="00A635F9"/>
    <w:rsid w:val="00A63654"/>
    <w:rsid w:val="00A63F39"/>
    <w:rsid w:val="00A67B31"/>
    <w:rsid w:val="00A67ECD"/>
    <w:rsid w:val="00A72AEC"/>
    <w:rsid w:val="00A73D9C"/>
    <w:rsid w:val="00A757C4"/>
    <w:rsid w:val="00A76256"/>
    <w:rsid w:val="00A843CB"/>
    <w:rsid w:val="00A8534C"/>
    <w:rsid w:val="00A877A3"/>
    <w:rsid w:val="00A91A83"/>
    <w:rsid w:val="00A9270D"/>
    <w:rsid w:val="00A969DE"/>
    <w:rsid w:val="00A96C1D"/>
    <w:rsid w:val="00AA1BE0"/>
    <w:rsid w:val="00AA1D93"/>
    <w:rsid w:val="00AA246C"/>
    <w:rsid w:val="00AA7A81"/>
    <w:rsid w:val="00AB2EC3"/>
    <w:rsid w:val="00AB40EE"/>
    <w:rsid w:val="00AB555E"/>
    <w:rsid w:val="00AC4D3D"/>
    <w:rsid w:val="00AC681E"/>
    <w:rsid w:val="00AD2FEC"/>
    <w:rsid w:val="00AE01DE"/>
    <w:rsid w:val="00AE0D32"/>
    <w:rsid w:val="00AE1FE6"/>
    <w:rsid w:val="00AE2AE6"/>
    <w:rsid w:val="00AE619C"/>
    <w:rsid w:val="00AF0442"/>
    <w:rsid w:val="00AF0E5A"/>
    <w:rsid w:val="00AF10DC"/>
    <w:rsid w:val="00AF5CC7"/>
    <w:rsid w:val="00AF65FD"/>
    <w:rsid w:val="00B01F5A"/>
    <w:rsid w:val="00B03960"/>
    <w:rsid w:val="00B04F72"/>
    <w:rsid w:val="00B15DD3"/>
    <w:rsid w:val="00B17F1D"/>
    <w:rsid w:val="00B2045C"/>
    <w:rsid w:val="00B25242"/>
    <w:rsid w:val="00B26989"/>
    <w:rsid w:val="00B275CD"/>
    <w:rsid w:val="00B27FD5"/>
    <w:rsid w:val="00B316BE"/>
    <w:rsid w:val="00B32399"/>
    <w:rsid w:val="00B32B76"/>
    <w:rsid w:val="00B426B3"/>
    <w:rsid w:val="00B4435A"/>
    <w:rsid w:val="00B45E6E"/>
    <w:rsid w:val="00B46658"/>
    <w:rsid w:val="00B47538"/>
    <w:rsid w:val="00B5029E"/>
    <w:rsid w:val="00B550A1"/>
    <w:rsid w:val="00B5621B"/>
    <w:rsid w:val="00B56FC8"/>
    <w:rsid w:val="00B60ABF"/>
    <w:rsid w:val="00B6212E"/>
    <w:rsid w:val="00B75CD1"/>
    <w:rsid w:val="00B80CBB"/>
    <w:rsid w:val="00B82F35"/>
    <w:rsid w:val="00B83469"/>
    <w:rsid w:val="00B83FFB"/>
    <w:rsid w:val="00B852CF"/>
    <w:rsid w:val="00B871A9"/>
    <w:rsid w:val="00B917F7"/>
    <w:rsid w:val="00B926F7"/>
    <w:rsid w:val="00B94861"/>
    <w:rsid w:val="00B96D17"/>
    <w:rsid w:val="00BA146A"/>
    <w:rsid w:val="00BA258A"/>
    <w:rsid w:val="00BA500C"/>
    <w:rsid w:val="00BA5F9E"/>
    <w:rsid w:val="00BB50BD"/>
    <w:rsid w:val="00BB51C9"/>
    <w:rsid w:val="00BC09D7"/>
    <w:rsid w:val="00BC11F1"/>
    <w:rsid w:val="00BC308E"/>
    <w:rsid w:val="00BC4027"/>
    <w:rsid w:val="00BC4285"/>
    <w:rsid w:val="00BC555B"/>
    <w:rsid w:val="00BC5B72"/>
    <w:rsid w:val="00BC5C7F"/>
    <w:rsid w:val="00BD0436"/>
    <w:rsid w:val="00BD4E1F"/>
    <w:rsid w:val="00BE006A"/>
    <w:rsid w:val="00BF13D1"/>
    <w:rsid w:val="00BF3009"/>
    <w:rsid w:val="00BF357C"/>
    <w:rsid w:val="00BF3992"/>
    <w:rsid w:val="00BF465E"/>
    <w:rsid w:val="00BF49B8"/>
    <w:rsid w:val="00C002AE"/>
    <w:rsid w:val="00C02DDB"/>
    <w:rsid w:val="00C111FB"/>
    <w:rsid w:val="00C118DE"/>
    <w:rsid w:val="00C123D7"/>
    <w:rsid w:val="00C21156"/>
    <w:rsid w:val="00C215B7"/>
    <w:rsid w:val="00C2379F"/>
    <w:rsid w:val="00C273DD"/>
    <w:rsid w:val="00C31636"/>
    <w:rsid w:val="00C36FAD"/>
    <w:rsid w:val="00C419C0"/>
    <w:rsid w:val="00C41F51"/>
    <w:rsid w:val="00C42752"/>
    <w:rsid w:val="00C45CB3"/>
    <w:rsid w:val="00C57749"/>
    <w:rsid w:val="00C57C0D"/>
    <w:rsid w:val="00C60D1B"/>
    <w:rsid w:val="00C6115A"/>
    <w:rsid w:val="00C67B7F"/>
    <w:rsid w:val="00C73213"/>
    <w:rsid w:val="00C80291"/>
    <w:rsid w:val="00C80609"/>
    <w:rsid w:val="00C832B9"/>
    <w:rsid w:val="00C91BC3"/>
    <w:rsid w:val="00C92402"/>
    <w:rsid w:val="00C924B2"/>
    <w:rsid w:val="00C93763"/>
    <w:rsid w:val="00C93E6F"/>
    <w:rsid w:val="00C9685F"/>
    <w:rsid w:val="00CA14D2"/>
    <w:rsid w:val="00CB2C09"/>
    <w:rsid w:val="00CB3F6D"/>
    <w:rsid w:val="00CB606B"/>
    <w:rsid w:val="00CB7069"/>
    <w:rsid w:val="00CC756E"/>
    <w:rsid w:val="00CD0C26"/>
    <w:rsid w:val="00CD6383"/>
    <w:rsid w:val="00CD79F2"/>
    <w:rsid w:val="00CD7EBE"/>
    <w:rsid w:val="00CE1265"/>
    <w:rsid w:val="00CE42F3"/>
    <w:rsid w:val="00CE53BB"/>
    <w:rsid w:val="00CE62C5"/>
    <w:rsid w:val="00CE6347"/>
    <w:rsid w:val="00CF10F9"/>
    <w:rsid w:val="00D02024"/>
    <w:rsid w:val="00D032C7"/>
    <w:rsid w:val="00D05D5B"/>
    <w:rsid w:val="00D13D0F"/>
    <w:rsid w:val="00D1694A"/>
    <w:rsid w:val="00D21493"/>
    <w:rsid w:val="00D2174D"/>
    <w:rsid w:val="00D276D0"/>
    <w:rsid w:val="00D374E2"/>
    <w:rsid w:val="00D435F9"/>
    <w:rsid w:val="00D44BC2"/>
    <w:rsid w:val="00D52009"/>
    <w:rsid w:val="00D52582"/>
    <w:rsid w:val="00D53A99"/>
    <w:rsid w:val="00D57218"/>
    <w:rsid w:val="00D5797D"/>
    <w:rsid w:val="00D6187C"/>
    <w:rsid w:val="00D63F33"/>
    <w:rsid w:val="00D73637"/>
    <w:rsid w:val="00D7389C"/>
    <w:rsid w:val="00D73FBE"/>
    <w:rsid w:val="00D80241"/>
    <w:rsid w:val="00D804C9"/>
    <w:rsid w:val="00D84D88"/>
    <w:rsid w:val="00D861C1"/>
    <w:rsid w:val="00D875B4"/>
    <w:rsid w:val="00D90624"/>
    <w:rsid w:val="00D943EB"/>
    <w:rsid w:val="00D95AF5"/>
    <w:rsid w:val="00DA2705"/>
    <w:rsid w:val="00DA32CB"/>
    <w:rsid w:val="00DA6626"/>
    <w:rsid w:val="00DA72A4"/>
    <w:rsid w:val="00DB75F0"/>
    <w:rsid w:val="00DC362A"/>
    <w:rsid w:val="00DC4511"/>
    <w:rsid w:val="00DC456E"/>
    <w:rsid w:val="00DC5ADF"/>
    <w:rsid w:val="00DC6341"/>
    <w:rsid w:val="00DC740B"/>
    <w:rsid w:val="00DC7958"/>
    <w:rsid w:val="00DC7BA0"/>
    <w:rsid w:val="00DD1D4C"/>
    <w:rsid w:val="00DD405F"/>
    <w:rsid w:val="00DD5932"/>
    <w:rsid w:val="00DD67F3"/>
    <w:rsid w:val="00DE378C"/>
    <w:rsid w:val="00DE5A06"/>
    <w:rsid w:val="00DF17A3"/>
    <w:rsid w:val="00DF19AB"/>
    <w:rsid w:val="00DF1B1A"/>
    <w:rsid w:val="00DF1D5A"/>
    <w:rsid w:val="00E01E82"/>
    <w:rsid w:val="00E11E39"/>
    <w:rsid w:val="00E13285"/>
    <w:rsid w:val="00E141B0"/>
    <w:rsid w:val="00E15331"/>
    <w:rsid w:val="00E17492"/>
    <w:rsid w:val="00E2279A"/>
    <w:rsid w:val="00E24992"/>
    <w:rsid w:val="00E37464"/>
    <w:rsid w:val="00E374D0"/>
    <w:rsid w:val="00E44A42"/>
    <w:rsid w:val="00E51FCA"/>
    <w:rsid w:val="00E53CE6"/>
    <w:rsid w:val="00E542CE"/>
    <w:rsid w:val="00E54485"/>
    <w:rsid w:val="00E57839"/>
    <w:rsid w:val="00E57F59"/>
    <w:rsid w:val="00E61237"/>
    <w:rsid w:val="00E625E1"/>
    <w:rsid w:val="00E6298F"/>
    <w:rsid w:val="00E663A0"/>
    <w:rsid w:val="00E75972"/>
    <w:rsid w:val="00E80572"/>
    <w:rsid w:val="00E810A6"/>
    <w:rsid w:val="00E83B49"/>
    <w:rsid w:val="00E84C3E"/>
    <w:rsid w:val="00E84D1F"/>
    <w:rsid w:val="00E856E9"/>
    <w:rsid w:val="00E860F2"/>
    <w:rsid w:val="00E87AC2"/>
    <w:rsid w:val="00E91776"/>
    <w:rsid w:val="00E95872"/>
    <w:rsid w:val="00E960AD"/>
    <w:rsid w:val="00E9660E"/>
    <w:rsid w:val="00E96FCA"/>
    <w:rsid w:val="00EB0981"/>
    <w:rsid w:val="00EB6424"/>
    <w:rsid w:val="00EB64D3"/>
    <w:rsid w:val="00EB711A"/>
    <w:rsid w:val="00EC5EC6"/>
    <w:rsid w:val="00ED3CCA"/>
    <w:rsid w:val="00ED4249"/>
    <w:rsid w:val="00ED6FE3"/>
    <w:rsid w:val="00ED7464"/>
    <w:rsid w:val="00EE1F1D"/>
    <w:rsid w:val="00EE3276"/>
    <w:rsid w:val="00EE3DFF"/>
    <w:rsid w:val="00EE4EC6"/>
    <w:rsid w:val="00EE7479"/>
    <w:rsid w:val="00EE7500"/>
    <w:rsid w:val="00EF076B"/>
    <w:rsid w:val="00EF447B"/>
    <w:rsid w:val="00EF6E20"/>
    <w:rsid w:val="00F0519A"/>
    <w:rsid w:val="00F06A07"/>
    <w:rsid w:val="00F070A1"/>
    <w:rsid w:val="00F11FEA"/>
    <w:rsid w:val="00F12F50"/>
    <w:rsid w:val="00F1569A"/>
    <w:rsid w:val="00F269AC"/>
    <w:rsid w:val="00F30440"/>
    <w:rsid w:val="00F37207"/>
    <w:rsid w:val="00F37346"/>
    <w:rsid w:val="00F40C64"/>
    <w:rsid w:val="00F44776"/>
    <w:rsid w:val="00F46CE3"/>
    <w:rsid w:val="00F47D81"/>
    <w:rsid w:val="00F55A5C"/>
    <w:rsid w:val="00F5752C"/>
    <w:rsid w:val="00F57C25"/>
    <w:rsid w:val="00F613F2"/>
    <w:rsid w:val="00F64CC1"/>
    <w:rsid w:val="00F65F25"/>
    <w:rsid w:val="00F73B39"/>
    <w:rsid w:val="00F740B1"/>
    <w:rsid w:val="00F75791"/>
    <w:rsid w:val="00F77DEE"/>
    <w:rsid w:val="00F81686"/>
    <w:rsid w:val="00F8325D"/>
    <w:rsid w:val="00F865D3"/>
    <w:rsid w:val="00F86D2C"/>
    <w:rsid w:val="00F87401"/>
    <w:rsid w:val="00F96C9A"/>
    <w:rsid w:val="00F9798F"/>
    <w:rsid w:val="00FA1B5B"/>
    <w:rsid w:val="00FB087B"/>
    <w:rsid w:val="00FB0B3E"/>
    <w:rsid w:val="00FB45D4"/>
    <w:rsid w:val="00FC13EF"/>
    <w:rsid w:val="00FC159B"/>
    <w:rsid w:val="00FC4333"/>
    <w:rsid w:val="00FC494E"/>
    <w:rsid w:val="00FC6FA9"/>
    <w:rsid w:val="00FD1E5E"/>
    <w:rsid w:val="00FD3B69"/>
    <w:rsid w:val="00FE0853"/>
    <w:rsid w:val="00FE2CF9"/>
    <w:rsid w:val="00FE756E"/>
    <w:rsid w:val="00FF002F"/>
    <w:rsid w:val="00FF46B9"/>
    <w:rsid w:val="00FF51A8"/>
    <w:rsid w:val="00FF52F4"/>
    <w:rsid w:val="00FF61F1"/>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03CCB"/>
  <w15:docId w15:val="{16B664E0-0275-455B-84F0-3F47D39A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text">
    <w:name w:val="text"/>
    <w:basedOn w:val="DefaultParagraphFont"/>
    <w:rsid w:val="001805A9"/>
  </w:style>
  <w:style w:type="character" w:customStyle="1" w:styleId="small-caps">
    <w:name w:val="small-caps"/>
    <w:basedOn w:val="DefaultParagraphFont"/>
    <w:rsid w:val="001805A9"/>
  </w:style>
  <w:style w:type="character" w:styleId="UnresolvedMention">
    <w:name w:val="Unresolved Mention"/>
    <w:basedOn w:val="DefaultParagraphFont"/>
    <w:uiPriority w:val="99"/>
    <w:semiHidden/>
    <w:unhideWhenUsed/>
    <w:rsid w:val="00B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tewardshipguy.com/newsletter-articles/" TargetMode="External"/><Relationship Id="rId13" Type="http://schemas.openxmlformats.org/officeDocument/2006/relationships/hyperlink" Target="https://www.elca.org/stewardship" TargetMode="External"/><Relationship Id="rId3" Type="http://schemas.openxmlformats.org/officeDocument/2006/relationships/styles" Target="styles.xml"/><Relationship Id="rId7" Type="http://schemas.openxmlformats.org/officeDocument/2006/relationships/hyperlink" Target="mailto:editor@stewardshipofllife.org" TargetMode="External"/><Relationship Id="rId12" Type="http://schemas.openxmlformats.org/officeDocument/2006/relationships/hyperlink" Target="http://elca.org/stewardsh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tewardshipoflife.org/" TargetMode="External"/><Relationship Id="rId5" Type="http://schemas.openxmlformats.org/officeDocument/2006/relationships/webSettings" Target="webSettings.xml"/><Relationship Id="rId15" Type="http://schemas.openxmlformats.org/officeDocument/2006/relationships/hyperlink" Target="https://www.tens.org/" TargetMode="External"/><Relationship Id="rId10" Type="http://schemas.openxmlformats.org/officeDocument/2006/relationships/hyperlink" Target="http://www.stewardshipoflife.org/" TargetMode="External"/><Relationship Id="rId4" Type="http://schemas.openxmlformats.org/officeDocument/2006/relationships/settings" Target="settings.xml"/><Relationship Id="rId9" Type="http://schemas.openxmlformats.org/officeDocument/2006/relationships/hyperlink" Target="https://thestewardshipguy.com/about-me/" TargetMode="External"/><Relationship Id="rId14" Type="http://schemas.openxmlformats.org/officeDocument/2006/relationships/hyperlink" Target="https://www.t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0E52-260A-48B4-8AB5-BB84C1A1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36</cp:revision>
  <cp:lastPrinted>2018-02-14T20:39:00Z</cp:lastPrinted>
  <dcterms:created xsi:type="dcterms:W3CDTF">2023-12-06T17:14:00Z</dcterms:created>
  <dcterms:modified xsi:type="dcterms:W3CDTF">2023-12-06T18:04:00Z</dcterms:modified>
</cp:coreProperties>
</file>